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139"/>
        <w:gridCol w:w="2823"/>
      </w:tblGrid>
      <w:tr w:rsidR="003D6D74" w:rsidTr="003D6D74">
        <w:trPr>
          <w:trHeight w:val="218"/>
        </w:trPr>
        <w:tc>
          <w:tcPr>
            <w:tcW w:w="4962" w:type="dxa"/>
            <w:tcBorders>
              <w:right w:val="single" w:sz="12" w:space="0" w:color="auto"/>
            </w:tcBorders>
          </w:tcPr>
          <w:p w:rsidR="003D6D74" w:rsidRPr="004017C4" w:rsidRDefault="004B01CF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napToGrid w:val="0"/>
                <w:sz w:val="18"/>
                <w:szCs w:val="18"/>
              </w:rPr>
              <w:t>Bezirksregierung/Schulamt</w:t>
            </w:r>
          </w:p>
        </w:tc>
        <w:tc>
          <w:tcPr>
            <w:tcW w:w="2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6D74" w:rsidRPr="004017C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</w:p>
        </w:tc>
        <w:tc>
          <w:tcPr>
            <w:tcW w:w="28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6D74" w:rsidRPr="004017C4" w:rsidRDefault="003D6D74" w:rsidP="003D6D74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  <w:szCs w:val="18"/>
              </w:rPr>
              <w:t>Vertraulich behandeln</w:t>
            </w:r>
          </w:p>
        </w:tc>
      </w:tr>
      <w:tr w:rsidR="003D6D74" w:rsidTr="003D6D74">
        <w:trPr>
          <w:trHeight w:val="355"/>
        </w:trPr>
        <w:tc>
          <w:tcPr>
            <w:tcW w:w="4962" w:type="dxa"/>
            <w:vMerge w:val="restart"/>
            <w:tcBorders>
              <w:right w:val="single" w:sz="12" w:space="0" w:color="auto"/>
            </w:tcBorders>
          </w:tcPr>
          <w:p w:rsidR="003D6D74" w:rsidRDefault="00A31D4B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213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</w:tr>
      <w:tr w:rsidR="003D6D74" w:rsidTr="00FE4146">
        <w:trPr>
          <w:trHeight w:val="444"/>
        </w:trPr>
        <w:tc>
          <w:tcPr>
            <w:tcW w:w="4962" w:type="dxa"/>
            <w:vMerge/>
            <w:tcBorders>
              <w:right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8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</w:tr>
    </w:tbl>
    <w:p w:rsidR="00665842" w:rsidRPr="00B469F3" w:rsidRDefault="00665842" w:rsidP="00A940B1">
      <w:pPr>
        <w:widowControl w:val="0"/>
        <w:tabs>
          <w:tab w:val="left" w:pos="709"/>
          <w:tab w:val="center" w:pos="4930"/>
          <w:tab w:val="right" w:pos="9862"/>
        </w:tabs>
        <w:spacing w:line="254" w:lineRule="atLeast"/>
        <w:rPr>
          <w:rFonts w:ascii="Arial Narrow" w:hAnsi="Arial Narrow"/>
          <w:snapToGrid w:val="0"/>
          <w:sz w:val="8"/>
        </w:rPr>
      </w:pPr>
    </w:p>
    <w:p w:rsidR="00665842" w:rsidRDefault="0025045E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</w:rPr>
      </w:pPr>
      <w:r w:rsidRPr="00AF3842">
        <w:rPr>
          <w:rFonts w:ascii="Arial Narrow" w:hAnsi="Arial Narrow"/>
          <w:b/>
          <w:snapToGrid w:val="0"/>
          <w:sz w:val="36"/>
        </w:rPr>
        <w:t>Dienstliche Beurteilung</w:t>
      </w:r>
    </w:p>
    <w:p w:rsidR="004017C4" w:rsidRPr="00AF3842" w:rsidRDefault="00AF3842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  <w:sz w:val="8"/>
        </w:rPr>
      </w:pPr>
      <w:r>
        <w:rPr>
          <w:rFonts w:ascii="Arial Narrow" w:hAnsi="Arial Narrow"/>
          <w:b/>
          <w:snapToGrid w:val="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193"/>
        <w:gridCol w:w="3402"/>
      </w:tblGrid>
      <w:tr w:rsidR="00700CF7" w:rsidRPr="009D6AE2" w:rsidTr="009D6AE2"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Personalangaben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700CF7" w:rsidRPr="009D6AE2" w:rsidTr="009D6AE2">
        <w:tc>
          <w:tcPr>
            <w:tcW w:w="63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700CF7" w:rsidRPr="009D6AE2" w:rsidTr="009D6AE2"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z w:val="18"/>
              </w:rPr>
              <w:t>Familienname, ggf. abweichender Geburtsname, Vorname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z w:val="18"/>
              </w:rPr>
              <w:t>Geburtsdatum</w:t>
            </w:r>
          </w:p>
        </w:tc>
      </w:tr>
      <w:tr w:rsidR="00700CF7" w:rsidRPr="009D6AE2" w:rsidTr="009D6AE2">
        <w:trPr>
          <w:trHeight w:val="541"/>
        </w:trPr>
        <w:tc>
          <w:tcPr>
            <w:tcW w:w="6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7" w:rsidRPr="009D6AE2" w:rsidRDefault="00A31D4B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CF7" w:rsidRPr="009D6AE2" w:rsidRDefault="00A31D4B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700CF7" w:rsidRPr="009D6AE2" w:rsidTr="009D6AE2"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CF7" w:rsidRPr="009D6AE2" w:rsidRDefault="00700CF7" w:rsidP="009B72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Amtsbezeichnung/Dienstbezeichnung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00CF7" w:rsidRPr="009D6AE2" w:rsidRDefault="004017C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Besoldungs-/Entgeltgruppe</w:t>
            </w:r>
          </w:p>
        </w:tc>
      </w:tr>
      <w:tr w:rsidR="00700CF7" w:rsidRPr="009D6AE2" w:rsidTr="009D6AE2">
        <w:trPr>
          <w:trHeight w:val="628"/>
        </w:trPr>
        <w:tc>
          <w:tcPr>
            <w:tcW w:w="6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7" w:rsidRPr="009D6AE2" w:rsidRDefault="00A31D4B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CF7" w:rsidRPr="009D6AE2" w:rsidRDefault="00A31D4B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E860CD" w:rsidRPr="009D6AE2" w:rsidTr="009D6AE2">
        <w:tc>
          <w:tcPr>
            <w:tcW w:w="31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Schwerbehinderung oder Gleichstellung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Teilzeitbeschäftigung</w:t>
            </w:r>
            <w:r w:rsidR="00B469F3">
              <w:rPr>
                <w:rFonts w:ascii="Arial Narrow" w:hAnsi="Arial Narrow"/>
                <w:b/>
                <w:snapToGrid w:val="0"/>
                <w:sz w:val="18"/>
              </w:rPr>
              <w:t xml:space="preserve"> im Beurteilungszeitraum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Beurteilungszeitraum</w:t>
            </w:r>
          </w:p>
        </w:tc>
      </w:tr>
      <w:tr w:rsidR="00E860CD" w:rsidRPr="009D6AE2" w:rsidTr="009D6AE2">
        <w:trPr>
          <w:trHeight w:val="498"/>
        </w:trPr>
        <w:tc>
          <w:tcPr>
            <w:tcW w:w="31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F66E82">
              <w:rPr>
                <w:rFonts w:ascii="Arial Narrow" w:hAnsi="Arial Narrow"/>
                <w:snapToGrid w:val="0"/>
              </w:rPr>
            </w:r>
            <w:r w:rsidR="00F66E82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Ja</w:t>
            </w:r>
            <w:r w:rsidR="00122D9A" w:rsidRPr="009D6AE2">
              <w:rPr>
                <w:rFonts w:ascii="Arial Narrow" w:hAnsi="Arial Narrow"/>
                <w:snapToGrid w:val="0"/>
              </w:rPr>
              <w:tab/>
            </w:r>
            <w:r w:rsidR="00122D9A" w:rsidRPr="009D6AE2">
              <w:rPr>
                <w:rFonts w:ascii="Arial Narrow" w:hAnsi="Arial Narrow"/>
                <w:snapToGrid w:val="0"/>
              </w:rPr>
              <w:tab/>
            </w:r>
            <w:r w:rsidR="00122D9A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2D9A"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F66E82">
              <w:rPr>
                <w:rFonts w:ascii="Arial Narrow" w:hAnsi="Arial Narrow"/>
                <w:snapToGrid w:val="0"/>
              </w:rPr>
            </w:r>
            <w:r w:rsidR="00F66E82">
              <w:rPr>
                <w:rFonts w:ascii="Arial Narrow" w:hAnsi="Arial Narrow"/>
                <w:snapToGrid w:val="0"/>
              </w:rPr>
              <w:fldChar w:fldCharType="separate"/>
            </w:r>
            <w:r w:rsidR="00122D9A" w:rsidRPr="009D6AE2">
              <w:rPr>
                <w:rFonts w:ascii="Arial Narrow" w:hAnsi="Arial Narrow"/>
                <w:snapToGrid w:val="0"/>
              </w:rPr>
              <w:fldChar w:fldCharType="end"/>
            </w:r>
            <w:r w:rsidR="00122D9A" w:rsidRPr="009D6AE2">
              <w:rPr>
                <w:rFonts w:ascii="Arial Narrow" w:hAnsi="Arial Narrow"/>
                <w:snapToGrid w:val="0"/>
              </w:rPr>
              <w:t xml:space="preserve"> Nein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0CD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F66E82">
              <w:rPr>
                <w:rFonts w:ascii="Arial Narrow" w:hAnsi="Arial Narrow"/>
                <w:snapToGrid w:val="0"/>
              </w:rPr>
            </w:r>
            <w:r w:rsidR="00F66E82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Ja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F66E82">
              <w:rPr>
                <w:rFonts w:ascii="Arial Narrow" w:hAnsi="Arial Narrow"/>
                <w:snapToGrid w:val="0"/>
              </w:rPr>
            </w:r>
            <w:r w:rsidR="00F66E82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Nein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0CD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vom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bis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122D9A" w:rsidRPr="009D6AE2" w:rsidTr="009D6AE2">
        <w:tc>
          <w:tcPr>
            <w:tcW w:w="31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SBV ist informiert worden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Beschäftigungsumfang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22D9A" w:rsidRPr="009D6AE2" w:rsidRDefault="00122D9A" w:rsidP="00E9598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 xml:space="preserve">Beförderung </w:t>
            </w:r>
            <w:r w:rsidR="00E9598D">
              <w:rPr>
                <w:rFonts w:ascii="Arial Narrow" w:hAnsi="Arial Narrow"/>
                <w:b/>
                <w:snapToGrid w:val="0"/>
                <w:sz w:val="18"/>
              </w:rPr>
              <w:t>zuletzt</w:t>
            </w:r>
          </w:p>
        </w:tc>
      </w:tr>
      <w:tr w:rsidR="00122D9A" w:rsidRPr="009D6AE2" w:rsidTr="008E706E">
        <w:trPr>
          <w:trHeight w:val="636"/>
        </w:trPr>
        <w:tc>
          <w:tcPr>
            <w:tcW w:w="3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D03BEB" w:rsidP="008E706E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1"/>
          </w:p>
        </w:tc>
      </w:tr>
      <w:tr w:rsidR="00122D9A" w:rsidRPr="009D6AE2" w:rsidTr="009D6AE2">
        <w:tc>
          <w:tcPr>
            <w:tcW w:w="31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Abordnung</w:t>
            </w:r>
            <w:r w:rsidR="001E5D5F">
              <w:rPr>
                <w:rFonts w:ascii="Arial Narrow" w:hAnsi="Arial Narrow"/>
                <w:b/>
                <w:snapToGrid w:val="0"/>
                <w:sz w:val="18"/>
              </w:rPr>
              <w:t>(en)</w:t>
            </w:r>
            <w:r w:rsidR="00C525A2">
              <w:rPr>
                <w:rFonts w:ascii="Arial Narrow" w:hAnsi="Arial Narrow"/>
                <w:b/>
                <w:snapToGrid w:val="0"/>
                <w:sz w:val="18"/>
              </w:rPr>
              <w:t xml:space="preserve"> im Beurteilungszeitraum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D9A" w:rsidRPr="009D6AE2" w:rsidRDefault="00B469F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Beurlaubung/Freistellung im Beurteilungszeitraum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22D9A" w:rsidRPr="009D6AE2" w:rsidRDefault="008F540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Datum der letzten Beurteilung</w:t>
            </w:r>
          </w:p>
        </w:tc>
      </w:tr>
      <w:tr w:rsidR="00122D9A" w:rsidRPr="009D6AE2" w:rsidTr="008E706E">
        <w:trPr>
          <w:trHeight w:val="633"/>
        </w:trPr>
        <w:tc>
          <w:tcPr>
            <w:tcW w:w="31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A31D4B" w:rsidP="008F540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1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A31D4B" w:rsidP="008E706E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D9A" w:rsidRPr="009D6AE2" w:rsidRDefault="008F540D" w:rsidP="008F540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122D9A" w:rsidRDefault="00122D9A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402"/>
      </w:tblGrid>
      <w:tr w:rsidR="00122D9A" w:rsidRPr="009D6AE2" w:rsidTr="009D6AE2">
        <w:trPr>
          <w:trHeight w:val="508"/>
        </w:trPr>
        <w:tc>
          <w:tcPr>
            <w:tcW w:w="63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t>Beurteilungsanlass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1259A4">
        <w:trPr>
          <w:trHeight w:val="1269"/>
        </w:trPr>
        <w:tc>
          <w:tcPr>
            <w:tcW w:w="974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8F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F66E82">
              <w:rPr>
                <w:rFonts w:ascii="Arial Narrow" w:hAnsi="Arial Narrow"/>
                <w:snapToGrid w:val="0"/>
              </w:rPr>
            </w:r>
            <w:r w:rsidR="00F66E82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="001259A4">
              <w:rPr>
                <w:rFonts w:ascii="Arial Narrow" w:hAnsi="Arial Narrow"/>
                <w:snapToGrid w:val="0"/>
              </w:rPr>
              <w:t>Bewerbung um die Stelle einer Schulleiterin oder eines Schulleiters</w:t>
            </w:r>
            <w:r w:rsidR="0072535B">
              <w:rPr>
                <w:rFonts w:ascii="Arial Narrow" w:hAnsi="Arial Narrow"/>
                <w:snapToGrid w:val="0"/>
              </w:rPr>
              <w:t xml:space="preserve"> </w:t>
            </w:r>
            <w:r w:rsidR="00606482">
              <w:rPr>
                <w:rFonts w:ascii="Arial Narrow" w:hAnsi="Arial Narrow"/>
                <w:snapToGrid w:val="0"/>
              </w:rPr>
              <w:t>mit</w:t>
            </w:r>
            <w:r w:rsidR="0072535B">
              <w:rPr>
                <w:rFonts w:ascii="Arial Narrow" w:hAnsi="Arial Narrow"/>
                <w:snapToGrid w:val="0"/>
              </w:rPr>
              <w:t xml:space="preserve"> EFV </w:t>
            </w:r>
          </w:p>
          <w:p w:rsidR="00685B8F" w:rsidRDefault="001E2E33" w:rsidP="001E2E3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F66E82">
              <w:rPr>
                <w:rFonts w:ascii="Arial Narrow" w:hAnsi="Arial Narrow"/>
                <w:snapToGrid w:val="0"/>
              </w:rPr>
            </w:r>
            <w:r w:rsidR="00F66E82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="008E706E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E706E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8E706E">
              <w:rPr>
                <w:rFonts w:ascii="Arial Narrow" w:hAnsi="Arial Narrow"/>
                <w:snapToGrid w:val="0"/>
              </w:rPr>
            </w:r>
            <w:r w:rsidR="008E706E">
              <w:rPr>
                <w:rFonts w:ascii="Arial Narrow" w:hAnsi="Arial Narrow"/>
                <w:snapToGrid w:val="0"/>
              </w:rPr>
              <w:fldChar w:fldCharType="separate"/>
            </w:r>
            <w:r w:rsidR="008E706E">
              <w:rPr>
                <w:rFonts w:ascii="Arial Narrow" w:hAnsi="Arial Narrow"/>
                <w:noProof/>
                <w:snapToGrid w:val="0"/>
              </w:rPr>
              <w:t> </w:t>
            </w:r>
            <w:r w:rsidR="008E706E">
              <w:rPr>
                <w:rFonts w:ascii="Arial Narrow" w:hAnsi="Arial Narrow"/>
                <w:noProof/>
                <w:snapToGrid w:val="0"/>
              </w:rPr>
              <w:t> </w:t>
            </w:r>
            <w:r w:rsidR="008E706E">
              <w:rPr>
                <w:rFonts w:ascii="Arial Narrow" w:hAnsi="Arial Narrow"/>
                <w:noProof/>
                <w:snapToGrid w:val="0"/>
              </w:rPr>
              <w:t> </w:t>
            </w:r>
            <w:r w:rsidR="008E706E">
              <w:rPr>
                <w:rFonts w:ascii="Arial Narrow" w:hAnsi="Arial Narrow"/>
                <w:noProof/>
                <w:snapToGrid w:val="0"/>
              </w:rPr>
              <w:t> </w:t>
            </w:r>
            <w:r w:rsidR="008E706E">
              <w:rPr>
                <w:rFonts w:ascii="Arial Narrow" w:hAnsi="Arial Narrow"/>
                <w:noProof/>
                <w:snapToGrid w:val="0"/>
              </w:rPr>
              <w:t> </w:t>
            </w:r>
            <w:r w:rsidR="008E706E">
              <w:rPr>
                <w:rFonts w:ascii="Arial Narrow" w:hAnsi="Arial Narrow"/>
                <w:snapToGrid w:val="0"/>
              </w:rPr>
              <w:fldChar w:fldCharType="end"/>
            </w:r>
          </w:p>
          <w:p w:rsidR="0026695C" w:rsidRPr="0026695C" w:rsidRDefault="0026695C" w:rsidP="001E2E3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</w:p>
        </w:tc>
      </w:tr>
    </w:tbl>
    <w:p w:rsidR="00685B8F" w:rsidRPr="0099233C" w:rsidRDefault="00685B8F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685B8F" w:rsidRPr="009D6AE2" w:rsidTr="009D6AE2"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t>Beurteilung</w:t>
            </w:r>
            <w:r w:rsidR="0055586A" w:rsidRPr="009D6AE2">
              <w:rPr>
                <w:rFonts w:ascii="Arial Narrow" w:hAnsi="Arial Narrow"/>
                <w:b/>
                <w:snapToGrid w:val="0"/>
                <w:sz w:val="28"/>
              </w:rPr>
              <w:t>sgrundlagen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9D6AE2">
        <w:tc>
          <w:tcPr>
            <w:tcW w:w="50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9D6AE2"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5B8F" w:rsidRPr="003C0280" w:rsidRDefault="00E254DB" w:rsidP="00E5603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3C0280">
              <w:rPr>
                <w:rFonts w:ascii="Arial Narrow" w:hAnsi="Arial Narrow"/>
                <w:b/>
                <w:sz w:val="22"/>
                <w:szCs w:val="22"/>
              </w:rPr>
              <w:t>Langzeitbeobachtung/Arbeitskontakt</w:t>
            </w:r>
            <w:r w:rsidR="00E5603C" w:rsidRPr="003C0280">
              <w:rPr>
                <w:rFonts w:ascii="Arial Narrow" w:hAnsi="Arial Narrow"/>
                <w:b/>
                <w:sz w:val="22"/>
                <w:szCs w:val="22"/>
              </w:rPr>
              <w:t>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85B8F" w:rsidRPr="009D6AE2" w:rsidRDefault="00802336" w:rsidP="0068575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 xml:space="preserve">Leistungsbericht der Schulleitung </w:t>
            </w:r>
            <w:r w:rsidR="00685757">
              <w:rPr>
                <w:rFonts w:ascii="Arial Narrow" w:hAnsi="Arial Narrow"/>
                <w:b/>
                <w:sz w:val="18"/>
              </w:rPr>
              <w:t xml:space="preserve"> </w:t>
            </w:r>
          </w:p>
        </w:tc>
      </w:tr>
      <w:tr w:rsidR="00685B8F" w:rsidRPr="009D6AE2" w:rsidTr="009D6AE2">
        <w:trPr>
          <w:trHeight w:val="541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F" w:rsidRPr="003C0280" w:rsidRDefault="001C734C" w:rsidP="001C734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</w:rPr>
              <w:t>vom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bis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8F" w:rsidRPr="009D6AE2" w:rsidRDefault="00802336" w:rsidP="0080233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vom</w:t>
            </w:r>
            <w:r w:rsidR="0055586A" w:rsidRPr="009D6AE2">
              <w:rPr>
                <w:rFonts w:ascii="Arial Narrow" w:hAnsi="Arial Narrow"/>
                <w:snapToGrid w:val="0"/>
              </w:rPr>
              <w:t xml:space="preserve"> </w:t>
            </w:r>
            <w:r w:rsidR="0055586A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5586A"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55586A" w:rsidRPr="009D6AE2">
              <w:rPr>
                <w:rFonts w:ascii="Arial Narrow" w:hAnsi="Arial Narrow"/>
                <w:snapToGrid w:val="0"/>
              </w:rPr>
            </w:r>
            <w:r w:rsidR="0055586A"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5586A"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685B8F" w:rsidRPr="009D6AE2" w:rsidTr="009D6AE2"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5B8F" w:rsidRPr="009D6AE2" w:rsidRDefault="001259A4" w:rsidP="00E254D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z w:val="18"/>
              </w:rPr>
              <w:t>Eignungsfeststellungsverfahren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85B8F" w:rsidRPr="009D6AE2" w:rsidRDefault="0055586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Mitwirkende am Beurteilungsverfahren</w:t>
            </w:r>
          </w:p>
        </w:tc>
      </w:tr>
      <w:tr w:rsidR="0022503B" w:rsidRPr="009D6AE2" w:rsidTr="008E706E">
        <w:trPr>
          <w:trHeight w:val="628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4DB" w:rsidRPr="009D6AE2" w:rsidRDefault="00E254DB" w:rsidP="008B3645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503B" w:rsidRPr="009D6AE2" w:rsidRDefault="00A31D4B" w:rsidP="00C24C7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C24C72" w:rsidRPr="009D6AE2" w:rsidTr="00EA6768">
        <w:trPr>
          <w:trHeight w:val="964"/>
        </w:trPr>
        <w:tc>
          <w:tcPr>
            <w:tcW w:w="5070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24C72" w:rsidRDefault="00C24C72" w:rsidP="001259A4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Schulfachliches </w:t>
            </w:r>
            <w:r w:rsidRPr="009D6AE2">
              <w:rPr>
                <w:rFonts w:ascii="Arial Narrow" w:hAnsi="Arial Narrow"/>
                <w:b/>
                <w:sz w:val="18"/>
              </w:rPr>
              <w:t xml:space="preserve">Gespräch </w:t>
            </w:r>
          </w:p>
          <w:p w:rsidR="00C24C72" w:rsidRDefault="00C24C72" w:rsidP="001259A4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z w:val="18"/>
              </w:rPr>
            </w:pPr>
          </w:p>
          <w:p w:rsidR="00C24C72" w:rsidRPr="009D6AE2" w:rsidRDefault="00C24C72" w:rsidP="001259A4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C72" w:rsidRPr="009D6AE2" w:rsidRDefault="00C24C72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1259A4" w:rsidRPr="009D6AE2" w:rsidTr="009D6AE2"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59A4" w:rsidRDefault="001259A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Beurteilungsbeitrag eingeholt</w:t>
            </w:r>
          </w:p>
          <w:p w:rsidR="00E93FEA" w:rsidRPr="009D6AE2" w:rsidRDefault="00E93FE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259A4" w:rsidRPr="009D6AE2" w:rsidRDefault="001259A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1259A4" w:rsidRPr="009D6AE2" w:rsidTr="001259A4">
        <w:trPr>
          <w:trHeight w:val="57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EA" w:rsidRPr="009D6AE2" w:rsidRDefault="00E93FEA" w:rsidP="00E93FE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F66E82">
              <w:rPr>
                <w:rFonts w:ascii="Arial Narrow" w:hAnsi="Arial Narrow"/>
                <w:snapToGrid w:val="0"/>
              </w:rPr>
            </w:r>
            <w:r w:rsidR="00F66E82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für Abordnungszeitraum</w:t>
            </w:r>
          </w:p>
          <w:p w:rsidR="00E93FEA" w:rsidRPr="009D6AE2" w:rsidRDefault="00E93FEA" w:rsidP="00E93FE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F66E82">
              <w:rPr>
                <w:rFonts w:ascii="Arial Narrow" w:hAnsi="Arial Narrow"/>
                <w:snapToGrid w:val="0"/>
              </w:rPr>
            </w:r>
            <w:r w:rsidR="00F66E82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durch ehemalige</w:t>
            </w:r>
            <w:r>
              <w:rPr>
                <w:rFonts w:ascii="Arial Narrow" w:hAnsi="Arial Narrow"/>
                <w:snapToGrid w:val="0"/>
              </w:rPr>
              <w:t>(</w:t>
            </w:r>
            <w:r w:rsidRPr="009D6AE2">
              <w:rPr>
                <w:rFonts w:ascii="Arial Narrow" w:hAnsi="Arial Narrow"/>
                <w:snapToGrid w:val="0"/>
              </w:rPr>
              <w:t>n</w:t>
            </w:r>
            <w:r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 xml:space="preserve"> Vorgesetzte</w:t>
            </w:r>
            <w:r>
              <w:rPr>
                <w:rFonts w:ascii="Arial Narrow" w:hAnsi="Arial Narrow"/>
                <w:snapToGrid w:val="0"/>
              </w:rPr>
              <w:t>(</w:t>
            </w:r>
            <w:r w:rsidRPr="009D6AE2">
              <w:rPr>
                <w:rFonts w:ascii="Arial Narrow" w:hAnsi="Arial Narrow"/>
                <w:snapToGrid w:val="0"/>
              </w:rPr>
              <w:t>n</w:t>
            </w:r>
            <w:r>
              <w:rPr>
                <w:rFonts w:ascii="Arial Narrow" w:hAnsi="Arial Narrow"/>
                <w:snapToGrid w:val="0"/>
              </w:rPr>
              <w:t>)</w:t>
            </w:r>
          </w:p>
          <w:p w:rsidR="00E93FEA" w:rsidRDefault="00E93FEA" w:rsidP="00E93FE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F66E82">
              <w:rPr>
                <w:rFonts w:ascii="Arial Narrow" w:hAnsi="Arial Narrow"/>
                <w:snapToGrid w:val="0"/>
              </w:rPr>
            </w:r>
            <w:r w:rsidR="00F66E82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durch fachkundige(n) Beraterin/Berater</w:t>
            </w:r>
            <w:r w:rsidRPr="009D6AE2">
              <w:rPr>
                <w:rFonts w:ascii="Arial Narrow" w:hAnsi="Arial Narrow"/>
                <w:b/>
                <w:snapToGrid w:val="0"/>
              </w:rPr>
              <w:t xml:space="preserve"> </w:t>
            </w:r>
          </w:p>
          <w:p w:rsidR="00E93FEA" w:rsidRPr="009D6AE2" w:rsidRDefault="00E93FE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59A4" w:rsidRPr="009D6AE2" w:rsidRDefault="001259A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</w:tr>
      <w:tr w:rsidR="001259A4" w:rsidRPr="009D6AE2" w:rsidTr="00030D4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4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259A4" w:rsidRPr="009D6AE2" w:rsidRDefault="001259A4" w:rsidP="00030D48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lastRenderedPageBreak/>
              <w:t>Beurteilungsgespräch</w:t>
            </w:r>
          </w:p>
        </w:tc>
      </w:tr>
      <w:tr w:rsidR="001259A4" w:rsidRPr="009D6AE2" w:rsidTr="00030D4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9"/>
        </w:trPr>
        <w:tc>
          <w:tcPr>
            <w:tcW w:w="98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9A4" w:rsidRPr="009D6AE2" w:rsidRDefault="001259A4" w:rsidP="00030D48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hat stattgefunden am: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1259A4" w:rsidRPr="009D6AE2" w:rsidRDefault="001259A4" w:rsidP="00030D48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41348A" w:rsidRDefault="0041348A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9392"/>
      </w:tblGrid>
      <w:tr w:rsidR="007C7D95" w:rsidRPr="009D6AE2" w:rsidTr="00397235">
        <w:trPr>
          <w:trHeight w:val="508"/>
        </w:trPr>
        <w:tc>
          <w:tcPr>
            <w:tcW w:w="98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D95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t>Aufgaben</w:t>
            </w:r>
            <w:r>
              <w:rPr>
                <w:rFonts w:ascii="Arial Narrow" w:hAnsi="Arial Narrow"/>
                <w:b/>
                <w:snapToGrid w:val="0"/>
                <w:sz w:val="28"/>
              </w:rPr>
              <w:t xml:space="preserve"> im Beurteilungszeitraum </w:t>
            </w:r>
          </w:p>
          <w:p w:rsidR="007C7D95" w:rsidRPr="009D6AE2" w:rsidRDefault="009B722B" w:rsidP="00A60FC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(Die/D</w:t>
            </w:r>
            <w:r w:rsidR="007C7D95" w:rsidRPr="00C525A2">
              <w:rPr>
                <w:rFonts w:ascii="Arial Narrow" w:hAnsi="Arial Narrow"/>
                <w:b/>
                <w:snapToGrid w:val="0"/>
                <w:sz w:val="18"/>
              </w:rPr>
              <w:t xml:space="preserve">er Beschäftigte ist an der </w:t>
            </w:r>
            <w:r w:rsidR="00A60FCC">
              <w:rPr>
                <w:rFonts w:ascii="Arial Narrow" w:hAnsi="Arial Narrow"/>
                <w:b/>
                <w:snapToGrid w:val="0"/>
                <w:sz w:val="18"/>
              </w:rPr>
              <w:t>Auflistung</w:t>
            </w:r>
            <w:r w:rsidR="007C7D95" w:rsidRPr="00C525A2">
              <w:rPr>
                <w:rFonts w:ascii="Arial Narrow" w:hAnsi="Arial Narrow"/>
                <w:b/>
                <w:snapToGrid w:val="0"/>
                <w:sz w:val="18"/>
              </w:rPr>
              <w:t xml:space="preserve"> zu beteiligen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.</w:t>
            </w:r>
            <w:r w:rsidR="007C7D95" w:rsidRPr="00C525A2">
              <w:rPr>
                <w:rFonts w:ascii="Arial Narrow" w:hAnsi="Arial Narrow"/>
                <w:b/>
                <w:snapToGrid w:val="0"/>
                <w:sz w:val="18"/>
              </w:rPr>
              <w:t>)</w:t>
            </w:r>
            <w:r w:rsidR="007C7D95">
              <w:rPr>
                <w:rFonts w:ascii="Arial Narrow" w:hAnsi="Arial Narrow"/>
                <w:b/>
                <w:snapToGrid w:val="0"/>
                <w:sz w:val="28"/>
              </w:rPr>
              <w:t xml:space="preserve"> </w:t>
            </w:r>
          </w:p>
        </w:tc>
      </w:tr>
      <w:tr w:rsidR="007C7D95" w:rsidRPr="009D6AE2" w:rsidTr="00397235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1.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Unterrichtliche Tätigkeit</w:t>
            </w:r>
          </w:p>
        </w:tc>
      </w:tr>
      <w:tr w:rsidR="007C7D95" w:rsidRPr="009D6AE2" w:rsidTr="00397235">
        <w:trPr>
          <w:trHeight w:val="2403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ab/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C7D95" w:rsidRDefault="009B722B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Z</w:t>
            </w:r>
            <w:r w:rsidR="007C7D95" w:rsidRPr="009D6AE2">
              <w:rPr>
                <w:rFonts w:ascii="Arial Narrow" w:hAnsi="Arial Narrow"/>
                <w:b/>
                <w:snapToGrid w:val="0"/>
                <w:sz w:val="18"/>
              </w:rPr>
              <w:t>.B.</w:t>
            </w:r>
            <w:r w:rsidR="007C7D95">
              <w:rPr>
                <w:rFonts w:ascii="Arial Narrow" w:hAnsi="Arial Narrow"/>
                <w:b/>
                <w:snapToGrid w:val="0"/>
                <w:sz w:val="18"/>
              </w:rPr>
              <w:t xml:space="preserve"> Klassen und Kurse, Fächer, Fachbereiche, fachfremder Unterricht</w:t>
            </w:r>
          </w:p>
          <w:p w:rsidR="00A31D4B" w:rsidRPr="009D6AE2" w:rsidRDefault="00A31D4B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7C7D95" w:rsidRPr="009D6AE2" w:rsidTr="00397235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2.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Tätigkeit </w:t>
            </w:r>
            <w:r w:rsidRPr="009D6AE2">
              <w:rPr>
                <w:rFonts w:ascii="Arial Narrow" w:hAnsi="Arial Narrow"/>
                <w:b/>
                <w:snapToGrid w:val="0"/>
              </w:rPr>
              <w:t>außerhalb des Unterrichts</w:t>
            </w:r>
            <w:r>
              <w:rPr>
                <w:rFonts w:ascii="Arial Narrow" w:hAnsi="Arial Narrow"/>
                <w:b/>
                <w:snapToGrid w:val="0"/>
              </w:rPr>
              <w:t>/Sonderaufgaben</w:t>
            </w:r>
          </w:p>
        </w:tc>
      </w:tr>
      <w:tr w:rsidR="007C7D95" w:rsidRPr="009D6AE2" w:rsidTr="00397235">
        <w:trPr>
          <w:trHeight w:val="41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D95" w:rsidRPr="009D6AE2" w:rsidRDefault="009B722B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Z</w:t>
            </w:r>
            <w:r w:rsidR="007C7D95" w:rsidRPr="009D6AE2">
              <w:rPr>
                <w:rFonts w:ascii="Arial Narrow" w:hAnsi="Arial Narrow"/>
                <w:b/>
                <w:snapToGrid w:val="0"/>
                <w:sz w:val="18"/>
              </w:rPr>
              <w:t>.B. Beratungslehrerin oder B</w:t>
            </w:r>
            <w:r w:rsidR="00D407B8">
              <w:rPr>
                <w:rFonts w:ascii="Arial Narrow" w:hAnsi="Arial Narrow"/>
                <w:b/>
                <w:snapToGrid w:val="0"/>
                <w:sz w:val="18"/>
              </w:rPr>
              <w:t>eratungslehrer, Verbindungslehrerin oder Verbindungslehrer</w:t>
            </w:r>
            <w:r w:rsidR="007C7D95" w:rsidRPr="009D6AE2">
              <w:rPr>
                <w:rFonts w:ascii="Arial Narrow" w:hAnsi="Arial Narrow"/>
                <w:b/>
                <w:snapToGrid w:val="0"/>
                <w:sz w:val="18"/>
              </w:rPr>
              <w:t>, Schulverwaltungsaufgaben, Ansprechpartnerin für Gleichstellungsfragen</w:t>
            </w:r>
            <w:r w:rsidR="007C7D95">
              <w:rPr>
                <w:rFonts w:ascii="Arial Narrow" w:hAnsi="Arial Narrow"/>
                <w:b/>
                <w:snapToGrid w:val="0"/>
                <w:sz w:val="18"/>
              </w:rPr>
              <w:t xml:space="preserve">, </w:t>
            </w:r>
            <w:r w:rsidR="007C7D95" w:rsidRPr="00B30148">
              <w:rPr>
                <w:rFonts w:ascii="Arial Narrow" w:hAnsi="Arial Narrow"/>
                <w:b/>
                <w:snapToGrid w:val="0"/>
                <w:sz w:val="18"/>
                <w:szCs w:val="18"/>
              </w:rPr>
              <w:t>Ausbildungstätigkeit</w:t>
            </w:r>
            <w:r w:rsidR="007C7D95">
              <w:rPr>
                <w:rFonts w:ascii="Arial Narrow" w:hAnsi="Arial Narrow"/>
                <w:b/>
                <w:snapToGrid w:val="0"/>
                <w:sz w:val="18"/>
                <w:szCs w:val="18"/>
              </w:rPr>
              <w:t>, Mitglied in externen Prüfungsausschüssen</w:t>
            </w:r>
          </w:p>
        </w:tc>
      </w:tr>
      <w:tr w:rsidR="007C7D95" w:rsidRPr="009D6AE2" w:rsidTr="00397235">
        <w:trPr>
          <w:trHeight w:val="219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D95" w:rsidRPr="009D6AE2" w:rsidRDefault="00A31D4B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7C7D95" w:rsidRPr="009D6AE2" w:rsidTr="00397235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3</w:t>
            </w:r>
            <w:r w:rsidRPr="009D6AE2">
              <w:rPr>
                <w:rFonts w:ascii="Arial Narrow" w:hAnsi="Arial Narrow"/>
                <w:b/>
                <w:snapToGrid w:val="0"/>
              </w:rPr>
              <w:t>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Leitungs- und Koordinationstätigkeiten</w:t>
            </w:r>
          </w:p>
        </w:tc>
      </w:tr>
      <w:tr w:rsidR="007C7D95" w:rsidRPr="009D6AE2" w:rsidTr="00397235">
        <w:trPr>
          <w:trHeight w:val="552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7D95" w:rsidRPr="009D6AE2" w:rsidRDefault="009B722B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  <w:szCs w:val="18"/>
              </w:rPr>
              <w:t>Z</w:t>
            </w:r>
            <w:r w:rsidR="007C7D95">
              <w:rPr>
                <w:rFonts w:ascii="Arial Narrow" w:hAnsi="Arial Narrow"/>
                <w:b/>
                <w:snapToGrid w:val="0"/>
                <w:sz w:val="18"/>
                <w:szCs w:val="18"/>
              </w:rPr>
              <w:t xml:space="preserve">.B. </w:t>
            </w:r>
            <w:r w:rsidR="007C7D95" w:rsidRPr="00B30148">
              <w:rPr>
                <w:rFonts w:ascii="Arial Narrow" w:hAnsi="Arial Narrow"/>
                <w:b/>
                <w:snapToGrid w:val="0"/>
                <w:sz w:val="18"/>
                <w:szCs w:val="18"/>
              </w:rPr>
              <w:t>Tätigkeit in der Schul-/Seminarleitung</w:t>
            </w:r>
            <w:r w:rsidR="007C7D95">
              <w:rPr>
                <w:rFonts w:ascii="Arial Narrow" w:hAnsi="Arial Narrow"/>
                <w:b/>
                <w:snapToGrid w:val="0"/>
                <w:sz w:val="18"/>
                <w:szCs w:val="18"/>
              </w:rPr>
              <w:t>, als Vertreterin oder Vertreter der Schulleiterin oder des Schulleiters oder in Koordinationsfunktionen</w:t>
            </w:r>
          </w:p>
        </w:tc>
      </w:tr>
      <w:tr w:rsidR="007C7D95" w:rsidRPr="009D6AE2" w:rsidTr="00397235">
        <w:trPr>
          <w:trHeight w:val="219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7D95" w:rsidRPr="009D6AE2" w:rsidRDefault="00A31D4B" w:rsidP="0039723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7C7D95" w:rsidRDefault="007C7D95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3026" w:rsidRPr="009D6AE2" w:rsidTr="00EB7864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Besondere Kenntnisse und Fähigkeiten</w:t>
            </w:r>
          </w:p>
        </w:tc>
      </w:tr>
      <w:tr w:rsidR="00EB7864" w:rsidRPr="009D6AE2" w:rsidTr="00EB7864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864" w:rsidRPr="009D6AE2" w:rsidRDefault="00EB7864" w:rsidP="008E706E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EB7864" w:rsidRPr="009D6AE2" w:rsidRDefault="00EB7864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3026" w:rsidRPr="009D6AE2" w:rsidTr="00EA23E3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Teilnahme an Lehrgängen und Fortbildungen</w:t>
            </w:r>
          </w:p>
        </w:tc>
      </w:tr>
      <w:tr w:rsidR="00293026" w:rsidRPr="009D6AE2" w:rsidTr="00EA23E3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B30148" w:rsidRDefault="00AF5130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  <w:sz w:val="28"/>
        </w:rPr>
        <w:lastRenderedPageBreak/>
        <w:t>Leistungs- und Befähigungsbeurteilung</w:t>
      </w:r>
      <w:r>
        <w:rPr>
          <w:rFonts w:ascii="Arial Narrow" w:hAnsi="Arial Narrow"/>
          <w:b/>
          <w:snapToGrid w:val="0"/>
          <w:sz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8268"/>
        <w:gridCol w:w="1134"/>
      </w:tblGrid>
      <w:tr w:rsidR="004A57CD" w:rsidTr="003B3EF8">
        <w:trPr>
          <w:trHeight w:val="508"/>
        </w:trPr>
        <w:tc>
          <w:tcPr>
            <w:tcW w:w="87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Lehrtätigkeit, schulische Aufgaben oder Ausbildung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1.</w:t>
            </w: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Unterricht oder Ausbildung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[</w:t>
            </w:r>
            <w:r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b/>
                <w:snapToGrid w:val="0"/>
              </w:rPr>
            </w:r>
            <w:r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>
              <w:rPr>
                <w:rFonts w:ascii="Arial Narrow" w:hAnsi="Arial Narrow"/>
                <w:b/>
                <w:snapToGrid w:val="0"/>
              </w:rPr>
              <w:fldChar w:fldCharType="end"/>
            </w:r>
            <w:r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4A57CD" w:rsidTr="003B3EF8">
        <w:trPr>
          <w:trHeight w:val="156"/>
        </w:trPr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rPr>
          <w:trHeight w:val="2721"/>
        </w:trPr>
        <w:tc>
          <w:tcPr>
            <w:tcW w:w="48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7CD" w:rsidRDefault="009B72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4A57CD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 xml:space="preserve">Unterrichtsvorbereitung und Gestaltung des Unterrichts auf Grundlage der Richtlinien, Lehrpläne, des Kerncurriculums sowie schul- und seminarinterner Absprachen </w:t>
            </w:r>
          </w:p>
          <w:p w:rsidR="004A57CD" w:rsidRDefault="004A57CD" w:rsidP="004A57CD">
            <w:pPr>
              <w:widowControl w:val="0"/>
              <w:numPr>
                <w:ilvl w:val="0"/>
                <w:numId w:val="14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 xml:space="preserve"> Fachkenntnisse</w:t>
            </w:r>
          </w:p>
          <w:p w:rsidR="004A57CD" w:rsidRDefault="004A57CD" w:rsidP="004A57CD">
            <w:pPr>
              <w:widowControl w:val="0"/>
              <w:numPr>
                <w:ilvl w:val="0"/>
                <w:numId w:val="14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 xml:space="preserve"> didaktisch-methodisches Vorgehen</w:t>
            </w:r>
          </w:p>
          <w:p w:rsidR="004A57CD" w:rsidRDefault="004A57CD" w:rsidP="004A57CD">
            <w:pPr>
              <w:widowControl w:val="0"/>
              <w:numPr>
                <w:ilvl w:val="0"/>
                <w:numId w:val="14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 xml:space="preserve"> Auswahl der inhaltlichen Schwerpunkte</w:t>
            </w:r>
          </w:p>
          <w:p w:rsidR="004A57CD" w:rsidRDefault="004A57CD" w:rsidP="004A57CD">
            <w:pPr>
              <w:widowControl w:val="0"/>
              <w:numPr>
                <w:ilvl w:val="0"/>
                <w:numId w:val="14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 xml:space="preserve"> schülergerechte, differenzierte Förderung des Kompetenzerwerbs</w:t>
            </w:r>
          </w:p>
          <w:p w:rsidR="004A57CD" w:rsidRDefault="004A57CD" w:rsidP="004A57CD">
            <w:pPr>
              <w:widowControl w:val="0"/>
              <w:numPr>
                <w:ilvl w:val="0"/>
                <w:numId w:val="14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 xml:space="preserve"> Sicherung der Lernergebnisse </w:t>
            </w:r>
          </w:p>
          <w:p w:rsidR="004A57CD" w:rsidRDefault="004A57CD" w:rsidP="004A57CD">
            <w:pPr>
              <w:widowControl w:val="0"/>
              <w:numPr>
                <w:ilvl w:val="0"/>
                <w:numId w:val="14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 xml:space="preserve"> Medienkompetenz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560"/>
                <w:tab w:val="left" w:pos="1701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Reflexion von Lehr- und Lernprozessen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Unterrichtsatmosphäre und Classroom-Management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245"/>
              <w:rPr>
                <w:rFonts w:ascii="Arial Narrow" w:hAnsi="Arial Narrow"/>
                <w:snapToGrid w:val="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2.</w:t>
            </w: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Diagnostik und Beurteilung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[</w:t>
            </w:r>
            <w:r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b/>
                <w:snapToGrid w:val="0"/>
              </w:rPr>
            </w:r>
            <w:r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>
              <w:rPr>
                <w:rFonts w:ascii="Arial Narrow" w:hAnsi="Arial Narrow"/>
                <w:b/>
                <w:snapToGrid w:val="0"/>
              </w:rPr>
              <w:fldChar w:fldCharType="end"/>
            </w:r>
            <w:r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4A57CD" w:rsidTr="003B3EF8">
        <w:trPr>
          <w:trHeight w:val="276"/>
        </w:trPr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4A57CD" w:rsidRDefault="004A57CD"/>
        </w:tc>
        <w:tc>
          <w:tcPr>
            <w:tcW w:w="8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57CD" w:rsidRDefault="004A57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rPr>
          <w:trHeight w:val="1127"/>
        </w:trPr>
        <w:tc>
          <w:tcPr>
            <w:tcW w:w="4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7CD" w:rsidRDefault="009B72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4A57CD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4A57CD" w:rsidRDefault="009B72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F</w:t>
            </w:r>
            <w:r w:rsidR="004A57CD">
              <w:rPr>
                <w:rFonts w:ascii="Arial Narrow" w:hAnsi="Arial Narrow"/>
                <w:snapToGrid w:val="0"/>
                <w:sz w:val="20"/>
              </w:rPr>
              <w:t>achgerechte Anwendung von Beurteilungsmaßstäben und Bewertungsmodellen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Erkennen von Entwicklungsständen, Lernhindernissen und Lernfortschritten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Begründung von Bewertungen und Aufzeigen von Perspektiven für das weitere Lernen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245"/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A57CD" w:rsidRDefault="004A57CD">
            <w:pPr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3.</w:t>
            </w: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Erziehung und Beratung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[</w:t>
            </w:r>
            <w:r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b/>
                <w:snapToGrid w:val="0"/>
              </w:rPr>
            </w:r>
            <w:r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>
              <w:rPr>
                <w:rFonts w:ascii="Arial Narrow" w:hAnsi="Arial Narrow"/>
                <w:b/>
                <w:snapToGrid w:val="0"/>
              </w:rPr>
              <w:fldChar w:fldCharType="end"/>
            </w:r>
            <w:r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4A57CD" w:rsidTr="003B3EF8">
        <w:trPr>
          <w:trHeight w:val="274"/>
        </w:trPr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rPr>
          <w:trHeight w:val="558"/>
        </w:trPr>
        <w:tc>
          <w:tcPr>
            <w:tcW w:w="48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7CD" w:rsidRDefault="009B72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2"/>
              </w:rPr>
              <w:t>I</w:t>
            </w:r>
            <w:r w:rsidR="004A57CD">
              <w:rPr>
                <w:rFonts w:ascii="Arial Narrow" w:hAnsi="Arial Narrow"/>
                <w:b/>
                <w:snapToGrid w:val="0"/>
                <w:sz w:val="20"/>
                <w:szCs w:val="22"/>
              </w:rPr>
              <w:t>n die Bewertung sind u.a. einzubeziehen: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  <w:r>
              <w:rPr>
                <w:rFonts w:ascii="Arial Narrow" w:hAnsi="Arial Narrow"/>
                <w:snapToGrid w:val="0"/>
                <w:sz w:val="20"/>
                <w:szCs w:val="22"/>
              </w:rPr>
              <w:t>Wirken im Sinne der Erziehungsziele des Schulgesetzes</w:t>
            </w:r>
            <w:r>
              <w:rPr>
                <w:rFonts w:ascii="Arial Narrow" w:hAnsi="Arial Narrow"/>
                <w:snapToGrid w:val="0"/>
                <w:sz w:val="20"/>
                <w:szCs w:val="22"/>
              </w:rPr>
              <w:br/>
              <w:t>Ausbildung im Sinne der OVP und des Kerncurriculums</w:t>
            </w:r>
            <w:r>
              <w:rPr>
                <w:rFonts w:ascii="Arial Narrow" w:hAnsi="Arial Narrow"/>
                <w:snapToGrid w:val="0"/>
                <w:sz w:val="20"/>
                <w:szCs w:val="22"/>
              </w:rPr>
              <w:br/>
              <w:t>Beachtung der sozialen und kulturellen Diversität in der jeweiligen Lerngruppe</w:t>
            </w:r>
            <w:r>
              <w:rPr>
                <w:rFonts w:ascii="Arial Narrow" w:hAnsi="Arial Narrow"/>
                <w:snapToGrid w:val="0"/>
                <w:sz w:val="20"/>
                <w:szCs w:val="22"/>
              </w:rPr>
              <w:br/>
              <w:t>Erkennen und Bewältigen von schwierigen Situationen und Konflikten</w:t>
            </w:r>
            <w:r>
              <w:rPr>
                <w:rFonts w:ascii="Arial Narrow" w:hAnsi="Arial Narrow"/>
                <w:snapToGrid w:val="0"/>
                <w:sz w:val="20"/>
                <w:szCs w:val="22"/>
              </w:rPr>
              <w:br/>
              <w:t xml:space="preserve">Förderung eigenverantwortlichen Engagements </w:t>
            </w:r>
            <w:r w:rsidR="009B722B">
              <w:rPr>
                <w:rFonts w:ascii="Arial Narrow" w:hAnsi="Arial Narrow"/>
                <w:snapToGrid w:val="0"/>
                <w:sz w:val="20"/>
                <w:szCs w:val="22"/>
              </w:rPr>
              <w:t>von Schülerinnen und Schülern  G</w:t>
            </w:r>
            <w:r>
              <w:rPr>
                <w:rFonts w:ascii="Arial Narrow" w:hAnsi="Arial Narrow"/>
                <w:snapToGrid w:val="0"/>
                <w:sz w:val="20"/>
                <w:szCs w:val="22"/>
              </w:rPr>
              <w:t>eschlechtersensible Diagnostik und Förderung in der Erziehung von Mädchen und Jungen</w:t>
            </w:r>
          </w:p>
          <w:p w:rsidR="00432941" w:rsidRPr="00B432DE" w:rsidRDefault="00432941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  <w:r w:rsidRPr="00B432DE">
              <w:rPr>
                <w:rFonts w:ascii="Arial Narrow" w:hAnsi="Arial Narrow"/>
                <w:snapToGrid w:val="0"/>
                <w:sz w:val="20"/>
                <w:szCs w:val="22"/>
              </w:rPr>
              <w:t>Beratung in Leistungs-, Laufbahn- und Entwicklungsfragen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rPr>
          <w:trHeight w:val="190"/>
        </w:trPr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4.</w:t>
            </w: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</w:rPr>
              <w:t>Mitwirkung an der Schul- oder Seminarentwicklung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[</w:t>
            </w:r>
            <w:r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b/>
                <w:snapToGrid w:val="0"/>
              </w:rPr>
            </w:r>
            <w:r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>
              <w:rPr>
                <w:rFonts w:ascii="Arial Narrow" w:hAnsi="Arial Narrow"/>
                <w:b/>
                <w:snapToGrid w:val="0"/>
              </w:rPr>
              <w:fldChar w:fldCharType="end"/>
            </w:r>
            <w:r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4A57CD" w:rsidTr="003B3EF8">
        <w:trPr>
          <w:trHeight w:val="180"/>
        </w:trPr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rPr>
          <w:trHeight w:val="558"/>
        </w:trPr>
        <w:tc>
          <w:tcPr>
            <w:tcW w:w="48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7CD" w:rsidRDefault="009B72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4A57CD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 xml:space="preserve">Beteiligung und Initiative bei Maßnahmen zur Qualitätsentwicklung und -sicherung 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Engagement in schulischen Gremien, Arbeitsgruppen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Wahrnehmung besonderer schulischer Aufgaben/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Wahrnehmung besonderer Aufgaben im Zentrum für schulpraktische Lehrerausbildung</w:t>
            </w:r>
          </w:p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5.</w:t>
            </w: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Zusammenarbeit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[</w:t>
            </w:r>
            <w:r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b/>
                <w:snapToGrid w:val="0"/>
              </w:rPr>
            </w:r>
            <w:r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>
              <w:rPr>
                <w:rFonts w:ascii="Arial Narrow" w:hAnsi="Arial Narrow"/>
                <w:b/>
                <w:snapToGrid w:val="0"/>
              </w:rPr>
              <w:fldChar w:fldCharType="end"/>
            </w:r>
            <w:r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4A57CD" w:rsidTr="003B3EF8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rPr>
          <w:trHeight w:val="1190"/>
        </w:trPr>
        <w:tc>
          <w:tcPr>
            <w:tcW w:w="48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7CD" w:rsidRDefault="009B72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4A57CD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Zusammenarbeit mit Kolleginnen und Kollegen, Eltern, Vorgesetzten und Kooperationspartnern der Schule oder des Zentrums für schulpraktische Lehrerausbildung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Teamfähigkeit</w:t>
            </w:r>
          </w:p>
          <w:p w:rsidR="004A57CD" w:rsidRDefault="009B72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A</w:t>
            </w:r>
            <w:r w:rsidR="004A57CD">
              <w:rPr>
                <w:rFonts w:ascii="Arial Narrow" w:hAnsi="Arial Narrow"/>
                <w:snapToGrid w:val="0"/>
                <w:sz w:val="20"/>
              </w:rPr>
              <w:t>ktive und passive Kritikfähigkeit</w:t>
            </w:r>
          </w:p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rPr>
          <w:trHeight w:val="231"/>
        </w:trPr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6.</w:t>
            </w: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</w:rPr>
              <w:t>Soziale Kompetenz</w:t>
            </w:r>
            <w:r>
              <w:rPr>
                <w:rFonts w:ascii="Arial Narrow" w:hAnsi="Arial Narrow"/>
                <w:b/>
                <w:snapToGrid w:val="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[</w:t>
            </w:r>
            <w:r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b/>
                <w:snapToGrid w:val="0"/>
              </w:rPr>
            </w:r>
            <w:r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>
              <w:rPr>
                <w:rFonts w:ascii="Arial Narrow" w:hAnsi="Arial Narrow"/>
                <w:b/>
                <w:snapToGrid w:val="0"/>
              </w:rPr>
              <w:fldChar w:fldCharType="end"/>
            </w:r>
            <w:r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4A57CD" w:rsidTr="003B3EF8">
        <w:trPr>
          <w:trHeight w:val="220"/>
        </w:trPr>
        <w:tc>
          <w:tcPr>
            <w:tcW w:w="48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4A57CD" w:rsidTr="003B3EF8">
        <w:trPr>
          <w:trHeight w:val="444"/>
        </w:trPr>
        <w:tc>
          <w:tcPr>
            <w:tcW w:w="48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A57CD" w:rsidRDefault="009B72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4A57CD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Verantwortungsbewusstsein, Zuverlässigkeit, Loyalität</w:t>
            </w:r>
          </w:p>
          <w:p w:rsidR="004A57CD" w:rsidRDefault="009B72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L</w:t>
            </w:r>
            <w:r w:rsidR="004A57CD">
              <w:rPr>
                <w:rFonts w:ascii="Arial Narrow" w:hAnsi="Arial Narrow"/>
                <w:snapToGrid w:val="0"/>
                <w:sz w:val="20"/>
              </w:rPr>
              <w:t>ösung</w:t>
            </w:r>
            <w:r>
              <w:rPr>
                <w:rFonts w:ascii="Arial Narrow" w:hAnsi="Arial Narrow"/>
                <w:snapToGrid w:val="0"/>
                <w:sz w:val="20"/>
              </w:rPr>
              <w:t>sorientiertes Handeln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 xml:space="preserve">Innovationsbereitschaft </w:t>
            </w:r>
          </w:p>
          <w:p w:rsidR="004A57CD" w:rsidRDefault="004A57C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Kommunikationsfähigkeit</w:t>
            </w:r>
          </w:p>
          <w:p w:rsidR="004A57CD" w:rsidRPr="00432941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Bereitschaft zur Fort- und Weiterbildung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7CD" w:rsidRDefault="004A57CD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19650F" w:rsidRDefault="001965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269"/>
        <w:gridCol w:w="1123"/>
      </w:tblGrid>
      <w:tr w:rsidR="0019650F" w:rsidRPr="009D6AE2" w:rsidTr="00BB623A">
        <w:trPr>
          <w:trHeight w:val="417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650F" w:rsidRPr="009D6AE2" w:rsidRDefault="0019650F" w:rsidP="00BB623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50F" w:rsidRPr="00CF6519" w:rsidRDefault="0019650F" w:rsidP="00BB623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CF6519">
              <w:rPr>
                <w:rFonts w:ascii="Arial Narrow" w:hAnsi="Arial Narrow"/>
                <w:b/>
                <w:snapToGrid w:val="0"/>
              </w:rPr>
              <w:t xml:space="preserve">Leitung und Koordination </w:t>
            </w:r>
          </w:p>
          <w:p w:rsidR="0019650F" w:rsidRPr="00CF6519" w:rsidRDefault="0019650F" w:rsidP="00BB623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00" w:lineRule="exact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9650F" w:rsidRPr="009D6AE2" w:rsidRDefault="0019650F" w:rsidP="00BB623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C50C8" w:rsidRPr="009D6AE2" w:rsidTr="00A83C0C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50C8" w:rsidRPr="00CC079D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7.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C8" w:rsidRPr="00CC079D" w:rsidRDefault="00BC50C8" w:rsidP="00A83C0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Organisation und Verwaltung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BC50C8" w:rsidRPr="009D6AE2" w:rsidTr="00A83C0C">
        <w:trPr>
          <w:trHeight w:val="251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50C8" w:rsidRPr="001259A4" w:rsidRDefault="00BC50C8" w:rsidP="00A83C0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C50C8" w:rsidRPr="009D6AE2" w:rsidTr="009C287A">
        <w:trPr>
          <w:trHeight w:val="1804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C8" w:rsidRPr="00DE5926" w:rsidRDefault="009B722B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9C287A">
              <w:rPr>
                <w:rFonts w:ascii="Arial Narrow" w:hAnsi="Arial Narrow"/>
                <w:b/>
                <w:snapToGrid w:val="0"/>
                <w:sz w:val="20"/>
              </w:rPr>
              <w:t xml:space="preserve">n die Bewertung sind u.a. </w:t>
            </w:r>
            <w:r w:rsidR="00BC50C8" w:rsidRPr="00DE5926">
              <w:rPr>
                <w:rFonts w:ascii="Arial Narrow" w:hAnsi="Arial Narrow"/>
                <w:b/>
                <w:snapToGrid w:val="0"/>
                <w:sz w:val="20"/>
              </w:rPr>
              <w:t>einzubeziehen:</w:t>
            </w:r>
          </w:p>
          <w:p w:rsidR="009C287A" w:rsidRPr="009C287A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>Konferenz- und Gesprächsleitung</w:t>
            </w:r>
          </w:p>
          <w:p w:rsidR="009C287A" w:rsidRPr="009C287A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>Schulrecht und schulfachliches Handeln sowie Ausbildungsrecht und ausbildungsfachliches Handeln</w:t>
            </w:r>
          </w:p>
          <w:p w:rsidR="009C287A" w:rsidRPr="009C287A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>Planung und Organisation, Ressourcenmanagement</w:t>
            </w:r>
          </w:p>
          <w:p w:rsidR="009C287A" w:rsidRPr="009C287A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 xml:space="preserve">Steuerung von Schul- oder Seminarentwicklungsprozessen, geschlechtersensible Schul- oder Seminarentwicklung </w:t>
            </w:r>
          </w:p>
          <w:p w:rsidR="00BC50C8" w:rsidRPr="009C287A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>Arbeits- und Gesundheitsschutz, Gesundheitsförderung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C50C8" w:rsidRPr="009D6AE2" w:rsidTr="00A83C0C">
        <w:trPr>
          <w:trHeight w:val="279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50C8" w:rsidRPr="00CC079D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CC079D">
              <w:rPr>
                <w:rFonts w:ascii="Arial Narrow" w:hAnsi="Arial Narrow"/>
                <w:b/>
                <w:snapToGrid w:val="0"/>
                <w:sz w:val="22"/>
                <w:szCs w:val="22"/>
              </w:rPr>
              <w:t>8.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C8" w:rsidRPr="00DE5926" w:rsidRDefault="00F53747" w:rsidP="00F5374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Beratung</w:t>
            </w:r>
            <w:r w:rsidR="00BC50C8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BC50C8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BC50C8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BC50C8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BC50C8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BC50C8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BC50C8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BC50C8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BC50C8" w:rsidRPr="009D6AE2" w:rsidTr="00A83C0C">
        <w:trPr>
          <w:trHeight w:val="19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50C8" w:rsidRPr="00DE5926" w:rsidRDefault="00BC50C8" w:rsidP="00A83C0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C50C8" w:rsidRPr="009D6AE2" w:rsidTr="00A83C0C">
        <w:trPr>
          <w:trHeight w:val="444"/>
        </w:trPr>
        <w:tc>
          <w:tcPr>
            <w:tcW w:w="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50C8" w:rsidRPr="00DE5926" w:rsidRDefault="009B722B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BC50C8" w:rsidRPr="00DE5926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9C287A" w:rsidRDefault="009B722B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K</w:t>
            </w:r>
            <w:r w:rsidR="009C287A" w:rsidRPr="009C287A">
              <w:rPr>
                <w:rFonts w:ascii="Arial Narrow" w:hAnsi="Arial Narrow"/>
                <w:snapToGrid w:val="0"/>
                <w:sz w:val="20"/>
              </w:rPr>
              <w:t>oll</w:t>
            </w:r>
            <w:r w:rsidR="003E1434">
              <w:rPr>
                <w:rFonts w:ascii="Arial Narrow" w:hAnsi="Arial Narrow"/>
                <w:snapToGrid w:val="0"/>
                <w:sz w:val="20"/>
              </w:rPr>
              <w:t>egiale Beratung einer Lehrkraft</w:t>
            </w:r>
            <w:r w:rsidR="009C287A" w:rsidRPr="009C287A">
              <w:rPr>
                <w:rFonts w:ascii="Arial Narrow" w:hAnsi="Arial Narrow"/>
                <w:snapToGrid w:val="0"/>
                <w:sz w:val="20"/>
              </w:rPr>
              <w:t>, Beratung der Unterrichtenden</w:t>
            </w:r>
          </w:p>
          <w:p w:rsidR="009C287A" w:rsidRPr="009C287A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>Bewertung fremden Unterr</w:t>
            </w:r>
            <w:r>
              <w:rPr>
                <w:rFonts w:ascii="Arial Narrow" w:hAnsi="Arial Narrow"/>
                <w:snapToGrid w:val="0"/>
                <w:sz w:val="20"/>
              </w:rPr>
              <w:t>ichts und Beurteilung der Unter</w:t>
            </w:r>
            <w:r w:rsidRPr="009C287A">
              <w:rPr>
                <w:rFonts w:ascii="Arial Narrow" w:hAnsi="Arial Narrow"/>
                <w:snapToGrid w:val="0"/>
                <w:sz w:val="20"/>
              </w:rPr>
              <w:t>richtenden</w:t>
            </w:r>
          </w:p>
          <w:p w:rsidR="00BC50C8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 xml:space="preserve">Beratung von Schul- oder </w:t>
            </w:r>
            <w:r>
              <w:rPr>
                <w:rFonts w:ascii="Arial Narrow" w:hAnsi="Arial Narrow"/>
                <w:snapToGrid w:val="0"/>
                <w:sz w:val="20"/>
              </w:rPr>
              <w:t>Seminarleitung (pädagogisch, or</w:t>
            </w:r>
            <w:r w:rsidRPr="009C287A">
              <w:rPr>
                <w:rFonts w:ascii="Arial Narrow" w:hAnsi="Arial Narrow"/>
                <w:snapToGrid w:val="0"/>
                <w:sz w:val="20"/>
              </w:rPr>
              <w:t xml:space="preserve">ganisatorisch, schulfachlich und schulrechtlich sowie ausbildungsfachlich und ausbildungsrechtlich)   </w:t>
            </w:r>
          </w:p>
          <w:p w:rsidR="009C287A" w:rsidRPr="00DE5926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C50C8" w:rsidRPr="009D6AE2" w:rsidTr="00A83C0C">
        <w:trPr>
          <w:trHeight w:val="279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50C8" w:rsidRPr="00CC079D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9</w:t>
            </w:r>
            <w:r w:rsidRPr="00CC079D">
              <w:rPr>
                <w:rFonts w:ascii="Arial Narrow" w:hAnsi="Arial Narrow"/>
                <w:b/>
                <w:snapToGrid w:val="0"/>
                <w:sz w:val="22"/>
                <w:szCs w:val="22"/>
              </w:rPr>
              <w:t>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0C8" w:rsidRPr="00DE5926" w:rsidRDefault="00BC50C8" w:rsidP="00A83C0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>Personalführung und –entwicklung</w:t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BC50C8" w:rsidRPr="009D6AE2" w:rsidTr="00A83C0C">
        <w:trPr>
          <w:trHeight w:val="19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50C8" w:rsidRPr="00DE5926" w:rsidRDefault="00BC50C8" w:rsidP="00A83C0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C50C8" w:rsidRPr="009D6AE2" w:rsidTr="00A83C0C">
        <w:trPr>
          <w:trHeight w:val="444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0C8" w:rsidRPr="00DE5926" w:rsidRDefault="009B722B" w:rsidP="00A83C0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BC50C8" w:rsidRPr="00DE5926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9C287A" w:rsidRPr="009C287A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>Rollenklarheit</w:t>
            </w:r>
          </w:p>
          <w:p w:rsidR="009C287A" w:rsidRPr="009C287A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>Teamarbeit und Konfliktlösung</w:t>
            </w:r>
          </w:p>
          <w:p w:rsidR="009C287A" w:rsidRPr="009C287A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 xml:space="preserve">Gleichstellung von Frau und Mann </w:t>
            </w:r>
          </w:p>
          <w:p w:rsidR="009C287A" w:rsidRPr="009C287A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>Rehabilitation und Teilhabe behinderter Menschen</w:t>
            </w:r>
          </w:p>
          <w:p w:rsidR="009C287A" w:rsidRPr="009C287A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>Personalmanagement</w:t>
            </w:r>
          </w:p>
          <w:p w:rsidR="00BC50C8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C287A">
              <w:rPr>
                <w:rFonts w:ascii="Arial Narrow" w:hAnsi="Arial Narrow"/>
                <w:snapToGrid w:val="0"/>
                <w:sz w:val="20"/>
              </w:rPr>
              <w:t>Planung und Durchfüh</w:t>
            </w:r>
            <w:r>
              <w:rPr>
                <w:rFonts w:ascii="Arial Narrow" w:hAnsi="Arial Narrow"/>
                <w:snapToGrid w:val="0"/>
                <w:sz w:val="20"/>
              </w:rPr>
              <w:t>rung von Maßnahmen der Personal</w:t>
            </w:r>
            <w:r w:rsidRPr="009C287A">
              <w:rPr>
                <w:rFonts w:ascii="Arial Narrow" w:hAnsi="Arial Narrow"/>
                <w:snapToGrid w:val="0"/>
                <w:sz w:val="20"/>
              </w:rPr>
              <w:t>entwicklung</w:t>
            </w:r>
          </w:p>
          <w:p w:rsidR="009C287A" w:rsidRPr="00DE5926" w:rsidRDefault="009C287A" w:rsidP="009C287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0C8" w:rsidRPr="009D6AE2" w:rsidRDefault="00BC50C8" w:rsidP="00A83C0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074464" w:rsidRDefault="00074464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7C54BB" w:rsidRDefault="007C54BB" w:rsidP="007C54BB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Arial Narrow" w:hAnsi="Arial Narrow"/>
          <w:snapToGrid w:val="0"/>
          <w:sz w:val="18"/>
          <w:szCs w:val="18"/>
        </w:rPr>
      </w:pPr>
      <w:r>
        <w:rPr>
          <w:rFonts w:ascii="Arial Narrow" w:hAnsi="Arial Narrow"/>
          <w:snapToGrid w:val="0"/>
          <w:sz w:val="18"/>
          <w:szCs w:val="18"/>
        </w:rPr>
        <w:t xml:space="preserve">übertrifft die Anforderungen in besonderem Maße = 5 Punkte, übertrifft die Anforderungen = 4 Punkte, entspricht den Anforderungen = 3 Punkte, entspricht im Allgemeinen noch den Anforderungen = 2 Punkte, entspricht nicht den Anforderungen = 1 Punkt </w:t>
      </w:r>
      <w:r>
        <w:rPr>
          <w:rFonts w:ascii="Arial Narrow" w:hAnsi="Arial Narrow"/>
          <w:snapToGrid w:val="0"/>
          <w:sz w:val="18"/>
          <w:szCs w:val="18"/>
        </w:rPr>
        <w:br/>
      </w:r>
    </w:p>
    <w:p w:rsidR="003F7D42" w:rsidRDefault="003F7D42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25E18" w:rsidRPr="009D6AE2" w:rsidTr="00C74B90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25E18" w:rsidRPr="009D6AE2" w:rsidRDefault="00925E18" w:rsidP="0019650F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8"/>
                <w:szCs w:val="28"/>
              </w:rPr>
              <w:t>Ergebnis des Eignungsfeststellungsverfahrens</w:t>
            </w:r>
          </w:p>
        </w:tc>
      </w:tr>
      <w:tr w:rsidR="00925E18" w:rsidRPr="009D6AE2" w:rsidTr="0019650F">
        <w:trPr>
          <w:trHeight w:val="2255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5E18" w:rsidRDefault="00F47E2B" w:rsidP="00925E18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br/>
            </w:r>
            <w:r w:rsidR="00925E18">
              <w:rPr>
                <w:rFonts w:ascii="Arial Narrow" w:hAnsi="Arial Narrow"/>
                <w:b/>
                <w:snapToGrid w:val="0"/>
                <w:sz w:val="18"/>
              </w:rPr>
              <w:t xml:space="preserve">Das Eignungsfeststellungsverfahren wurde am </w:t>
            </w:r>
            <w:r w:rsidR="00925E18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25E18"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925E18" w:rsidRPr="009D6AE2">
              <w:rPr>
                <w:rFonts w:ascii="Arial Narrow" w:hAnsi="Arial Narrow"/>
                <w:snapToGrid w:val="0"/>
              </w:rPr>
            </w:r>
            <w:r w:rsidR="00925E18"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925E18" w:rsidRPr="009D6AE2">
              <w:rPr>
                <w:rFonts w:ascii="Arial Narrow" w:hAnsi="Arial Narrow"/>
                <w:snapToGrid w:val="0"/>
              </w:rPr>
              <w:fldChar w:fldCharType="end"/>
            </w:r>
            <w:r w:rsidR="00925E18">
              <w:rPr>
                <w:rFonts w:ascii="Arial Narrow" w:hAnsi="Arial Narrow"/>
                <w:b/>
                <w:snapToGrid w:val="0"/>
                <w:sz w:val="18"/>
              </w:rPr>
              <w:t xml:space="preserve"> mit dem Ergebnis</w:t>
            </w:r>
          </w:p>
          <w:p w:rsidR="00925E18" w:rsidRDefault="00925E18" w:rsidP="00925E18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  <w:p w:rsidR="00925E18" w:rsidRPr="00925E18" w:rsidRDefault="00925E18" w:rsidP="00925E18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F66E82">
              <w:rPr>
                <w:rFonts w:ascii="Arial Narrow" w:hAnsi="Arial Narrow"/>
                <w:snapToGrid w:val="0"/>
              </w:rPr>
            </w:r>
            <w:r w:rsidR="00F66E82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 w:rsidR="00C24C72">
              <w:rPr>
                <w:rFonts w:ascii="Arial Narrow" w:hAnsi="Arial Narrow"/>
                <w:b/>
                <w:snapToGrid w:val="0"/>
                <w:sz w:val="18"/>
              </w:rPr>
              <w:t>d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ie Leistungen entsprechen den Anforderungen (41 – 43 Punkte)</w:t>
            </w:r>
          </w:p>
          <w:p w:rsidR="00925E18" w:rsidRDefault="00925E18" w:rsidP="00C74B90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F66E82">
              <w:rPr>
                <w:rFonts w:ascii="Arial Narrow" w:hAnsi="Arial Narrow"/>
                <w:snapToGrid w:val="0"/>
              </w:rPr>
            </w:r>
            <w:r w:rsidR="00F66E82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C24C72">
              <w:rPr>
                <w:rFonts w:ascii="Arial Narrow" w:hAnsi="Arial Narrow"/>
                <w:b/>
                <w:snapToGrid w:val="0"/>
                <w:sz w:val="18"/>
              </w:rPr>
              <w:t xml:space="preserve"> d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ie Leistungen übertreffen die Anforderungen (44 – 51 Punkte)</w:t>
            </w:r>
          </w:p>
          <w:p w:rsidR="00925E18" w:rsidRDefault="00925E18" w:rsidP="00C74B90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F66E82">
              <w:rPr>
                <w:rFonts w:ascii="Arial Narrow" w:hAnsi="Arial Narrow"/>
                <w:snapToGrid w:val="0"/>
              </w:rPr>
            </w:r>
            <w:r w:rsidR="00F66E82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C24C72">
              <w:rPr>
                <w:rFonts w:ascii="Arial Narrow" w:hAnsi="Arial Narrow"/>
                <w:b/>
                <w:snapToGrid w:val="0"/>
                <w:sz w:val="18"/>
              </w:rPr>
              <w:t xml:space="preserve"> d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 xml:space="preserve">ie Leistungen </w:t>
            </w:r>
            <w:r w:rsidR="004C3AB9">
              <w:rPr>
                <w:rFonts w:ascii="Arial Narrow" w:hAnsi="Arial Narrow"/>
                <w:b/>
                <w:snapToGrid w:val="0"/>
                <w:sz w:val="18"/>
              </w:rPr>
              <w:t>übertreffen die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 xml:space="preserve"> Anforderungen in besonderem Maße (52 – 64 Punkte)</w:t>
            </w:r>
          </w:p>
          <w:p w:rsidR="00925E18" w:rsidRDefault="00925E18" w:rsidP="00C74B90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  <w:p w:rsidR="005C4F32" w:rsidRPr="0019650F" w:rsidRDefault="00925E18" w:rsidP="00F47E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abgeschlossen.</w:t>
            </w:r>
          </w:p>
          <w:p w:rsidR="005C4F32" w:rsidRPr="009D6AE2" w:rsidRDefault="005C4F32" w:rsidP="00F47E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925E18" w:rsidRDefault="00925E1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9650F" w:rsidRDefault="0019650F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9650F" w:rsidRDefault="0019650F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9650F" w:rsidRDefault="0019650F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9650F" w:rsidRDefault="0019650F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9650F" w:rsidRDefault="0019650F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9650F" w:rsidRDefault="0019650F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9C287A" w:rsidRDefault="009C287A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9650F" w:rsidRDefault="0019650F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24C72" w:rsidRPr="009D6AE2" w:rsidTr="009D6AE2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24C72" w:rsidRPr="009D6AE2" w:rsidRDefault="00C24C72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lastRenderedPageBreak/>
              <w:t>Gesamturteil</w:t>
            </w:r>
          </w:p>
        </w:tc>
      </w:tr>
      <w:tr w:rsidR="00080CE1" w:rsidRPr="009D6AE2" w:rsidTr="009D6AE2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047F" w:rsidRPr="009D6AE2" w:rsidRDefault="00BF047F" w:rsidP="00BF047F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Im Beurteilungszeitraum wurde eine Leistung und Befähigung gezeigt, die </w:t>
            </w:r>
            <w:r w:rsidRPr="009D6AE2">
              <w:rPr>
                <w:rFonts w:ascii="Arial Narrow" w:hAnsi="Arial Narrow"/>
                <w:snapToGrid w:val="0"/>
              </w:rPr>
              <w:br/>
            </w:r>
          </w:p>
          <w:p w:rsidR="00BF047F" w:rsidRPr="009D6AE2" w:rsidRDefault="00D6312D" w:rsidP="00BF047F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F66E82">
              <w:rPr>
                <w:rFonts w:ascii="Arial Narrow" w:hAnsi="Arial Narrow"/>
                <w:snapToGrid w:val="0"/>
              </w:rPr>
            </w:r>
            <w:r w:rsidR="00F66E8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 w:rsidR="00BF047F" w:rsidRPr="009D6AE2">
              <w:rPr>
                <w:rFonts w:ascii="Arial Narrow" w:hAnsi="Arial Narrow"/>
                <w:snapToGrid w:val="0"/>
              </w:rPr>
              <w:tab/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die Anforderungen in besonderem Maße </w:t>
            </w:r>
            <w:r w:rsidR="004214A2">
              <w:rPr>
                <w:rFonts w:ascii="Arial Narrow" w:hAnsi="Arial Narrow"/>
                <w:snapToGrid w:val="0"/>
              </w:rPr>
              <w:t>übertreffen</w:t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="004214A2" w:rsidRPr="009D6AE2">
              <w:rPr>
                <w:rFonts w:ascii="Arial Narrow" w:hAnsi="Arial Narrow"/>
                <w:b/>
                <w:snapToGrid w:val="0"/>
              </w:rPr>
              <w:t>fünf Punkten</w:t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 bewertet </w:t>
            </w:r>
            <w:r w:rsidR="004214A2">
              <w:rPr>
                <w:rFonts w:ascii="Arial Narrow" w:hAnsi="Arial Narrow"/>
                <w:snapToGrid w:val="0"/>
              </w:rPr>
              <w:t>werden</w:t>
            </w:r>
            <w:r w:rsidR="009B722B">
              <w:rPr>
                <w:rFonts w:ascii="Arial Narrow" w:hAnsi="Arial Narrow"/>
                <w:snapToGrid w:val="0"/>
              </w:rPr>
              <w:t>.</w:t>
            </w:r>
            <w:r w:rsidR="004214A2">
              <w:rPr>
                <w:rFonts w:ascii="Arial Narrow" w:hAnsi="Arial Narrow"/>
                <w:snapToGrid w:val="0"/>
              </w:rPr>
              <w:t xml:space="preserve"> </w:t>
            </w:r>
          </w:p>
          <w:p w:rsidR="00BF047F" w:rsidRPr="009D6AE2" w:rsidRDefault="00BF047F" w:rsidP="00BF047F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4"/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F66E82">
              <w:rPr>
                <w:rFonts w:ascii="Arial Narrow" w:hAnsi="Arial Narrow"/>
                <w:snapToGrid w:val="0"/>
              </w:rPr>
            </w:r>
            <w:r w:rsidR="00F66E82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2"/>
            <w:r w:rsidRPr="009D6AE2">
              <w:rPr>
                <w:rFonts w:ascii="Arial Narrow" w:hAnsi="Arial Narrow"/>
                <w:snapToGrid w:val="0"/>
              </w:rPr>
              <w:tab/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die Anforderungen </w:t>
            </w:r>
            <w:r w:rsidR="004214A2">
              <w:rPr>
                <w:rFonts w:ascii="Arial Narrow" w:hAnsi="Arial Narrow"/>
                <w:snapToGrid w:val="0"/>
              </w:rPr>
              <w:t>übertreffen</w:t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="004214A2" w:rsidRPr="009D6AE2">
              <w:rPr>
                <w:rFonts w:ascii="Arial Narrow" w:hAnsi="Arial Narrow"/>
                <w:b/>
                <w:snapToGrid w:val="0"/>
              </w:rPr>
              <w:t>vier Punkten</w:t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 bewertet </w:t>
            </w:r>
            <w:r w:rsidR="004214A2">
              <w:rPr>
                <w:rFonts w:ascii="Arial Narrow" w:hAnsi="Arial Narrow"/>
                <w:snapToGrid w:val="0"/>
              </w:rPr>
              <w:t>werden</w:t>
            </w:r>
            <w:r w:rsidR="009B722B">
              <w:rPr>
                <w:rFonts w:ascii="Arial Narrow" w:hAnsi="Arial Narrow"/>
                <w:snapToGrid w:val="0"/>
              </w:rPr>
              <w:t>.</w:t>
            </w:r>
            <w:r w:rsidR="004214A2">
              <w:rPr>
                <w:rFonts w:ascii="Arial Narrow" w:hAnsi="Arial Narrow"/>
                <w:snapToGrid w:val="0"/>
              </w:rPr>
              <w:t xml:space="preserve"> </w:t>
            </w:r>
          </w:p>
          <w:p w:rsidR="00BF047F" w:rsidRPr="009D6AE2" w:rsidRDefault="00BF047F" w:rsidP="00BF047F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5"/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F66E82">
              <w:rPr>
                <w:rFonts w:ascii="Arial Narrow" w:hAnsi="Arial Narrow"/>
                <w:snapToGrid w:val="0"/>
              </w:rPr>
            </w:r>
            <w:r w:rsidR="00F66E82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3"/>
            <w:r w:rsidRPr="009D6AE2">
              <w:rPr>
                <w:rFonts w:ascii="Arial Narrow" w:hAnsi="Arial Narrow"/>
                <w:snapToGrid w:val="0"/>
              </w:rPr>
              <w:tab/>
              <w:t xml:space="preserve">den Anforderungen </w:t>
            </w:r>
            <w:r>
              <w:rPr>
                <w:rFonts w:ascii="Arial Narrow" w:hAnsi="Arial Narrow"/>
                <w:snapToGrid w:val="0"/>
              </w:rPr>
              <w:t>entsprechen</w:t>
            </w:r>
            <w:r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Pr="009D6AE2">
              <w:rPr>
                <w:rFonts w:ascii="Arial Narrow" w:hAnsi="Arial Narrow"/>
                <w:b/>
                <w:snapToGrid w:val="0"/>
              </w:rPr>
              <w:t>drei Punkten</w:t>
            </w:r>
            <w:r w:rsidRPr="009D6AE2">
              <w:rPr>
                <w:rFonts w:ascii="Arial Narrow" w:hAnsi="Arial Narrow"/>
                <w:snapToGrid w:val="0"/>
              </w:rPr>
              <w:t xml:space="preserve"> bewertet </w:t>
            </w:r>
            <w:r>
              <w:rPr>
                <w:rFonts w:ascii="Arial Narrow" w:hAnsi="Arial Narrow"/>
                <w:snapToGrid w:val="0"/>
              </w:rPr>
              <w:t>werden</w:t>
            </w:r>
            <w:r w:rsidR="009B722B">
              <w:rPr>
                <w:rFonts w:ascii="Arial Narrow" w:hAnsi="Arial Narrow"/>
                <w:snapToGrid w:val="0"/>
              </w:rPr>
              <w:t>.</w:t>
            </w:r>
          </w:p>
          <w:p w:rsidR="00BF047F" w:rsidRPr="009D6AE2" w:rsidRDefault="00BF047F" w:rsidP="00BF047F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6"/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F66E82">
              <w:rPr>
                <w:rFonts w:ascii="Arial Narrow" w:hAnsi="Arial Narrow"/>
                <w:snapToGrid w:val="0"/>
              </w:rPr>
            </w:r>
            <w:r w:rsidR="00F66E82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4"/>
            <w:r w:rsidRPr="009D6AE2">
              <w:rPr>
                <w:rFonts w:ascii="Arial Narrow" w:hAnsi="Arial Narrow"/>
                <w:snapToGrid w:val="0"/>
              </w:rPr>
              <w:tab/>
            </w:r>
            <w:r w:rsidR="004214A2">
              <w:rPr>
                <w:rFonts w:ascii="Arial Narrow" w:hAnsi="Arial Narrow"/>
                <w:snapToGrid w:val="0"/>
              </w:rPr>
              <w:t xml:space="preserve">den Anforderungen </w:t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im Allgemeinen noch </w:t>
            </w:r>
            <w:r w:rsidR="004214A2">
              <w:rPr>
                <w:rFonts w:ascii="Arial Narrow" w:hAnsi="Arial Narrow"/>
                <w:snapToGrid w:val="0"/>
              </w:rPr>
              <w:t>entsprechen</w:t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="004214A2" w:rsidRPr="009D6AE2">
              <w:rPr>
                <w:rFonts w:ascii="Arial Narrow" w:hAnsi="Arial Narrow"/>
                <w:b/>
                <w:snapToGrid w:val="0"/>
              </w:rPr>
              <w:t>zwei</w:t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 </w:t>
            </w:r>
            <w:r w:rsidR="004214A2" w:rsidRPr="009D6AE2">
              <w:rPr>
                <w:rFonts w:ascii="Arial Narrow" w:hAnsi="Arial Narrow"/>
                <w:b/>
                <w:snapToGrid w:val="0"/>
              </w:rPr>
              <w:t>Punkten</w:t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 bewertet </w:t>
            </w:r>
            <w:r w:rsidR="004214A2">
              <w:rPr>
                <w:rFonts w:ascii="Arial Narrow" w:hAnsi="Arial Narrow"/>
                <w:snapToGrid w:val="0"/>
              </w:rPr>
              <w:t>werden</w:t>
            </w:r>
            <w:r w:rsidR="009B722B">
              <w:rPr>
                <w:rFonts w:ascii="Arial Narrow" w:hAnsi="Arial Narrow"/>
                <w:snapToGrid w:val="0"/>
              </w:rPr>
              <w:t>.</w:t>
            </w:r>
          </w:p>
          <w:p w:rsidR="00BF047F" w:rsidRPr="009D6AE2" w:rsidRDefault="00BF047F" w:rsidP="00BF047F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7"/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F66E82">
              <w:rPr>
                <w:rFonts w:ascii="Arial Narrow" w:hAnsi="Arial Narrow"/>
                <w:snapToGrid w:val="0"/>
              </w:rPr>
            </w:r>
            <w:r w:rsidR="00F66E82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5"/>
            <w:r w:rsidRPr="009D6AE2">
              <w:rPr>
                <w:rFonts w:ascii="Arial Narrow" w:hAnsi="Arial Narrow"/>
                <w:snapToGrid w:val="0"/>
              </w:rPr>
              <w:tab/>
            </w:r>
            <w:r w:rsidR="004214A2">
              <w:rPr>
                <w:rFonts w:ascii="Arial Narrow" w:hAnsi="Arial Narrow"/>
                <w:snapToGrid w:val="0"/>
              </w:rPr>
              <w:t xml:space="preserve">den Anforderungen </w:t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nicht </w:t>
            </w:r>
            <w:r w:rsidR="004214A2">
              <w:rPr>
                <w:rFonts w:ascii="Arial Narrow" w:hAnsi="Arial Narrow"/>
                <w:snapToGrid w:val="0"/>
              </w:rPr>
              <w:t>entsprechen</w:t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="004214A2" w:rsidRPr="009D6AE2">
              <w:rPr>
                <w:rFonts w:ascii="Arial Narrow" w:hAnsi="Arial Narrow"/>
                <w:b/>
                <w:snapToGrid w:val="0"/>
              </w:rPr>
              <w:t>einem Punkt</w:t>
            </w:r>
            <w:r w:rsidR="004214A2" w:rsidRPr="009D6AE2">
              <w:rPr>
                <w:rFonts w:ascii="Arial Narrow" w:hAnsi="Arial Narrow"/>
                <w:snapToGrid w:val="0"/>
              </w:rPr>
              <w:t xml:space="preserve"> bewertet </w:t>
            </w:r>
            <w:r w:rsidR="004214A2">
              <w:rPr>
                <w:rFonts w:ascii="Arial Narrow" w:hAnsi="Arial Narrow"/>
                <w:snapToGrid w:val="0"/>
              </w:rPr>
              <w:t>werden</w:t>
            </w:r>
            <w:r w:rsidR="009B722B">
              <w:rPr>
                <w:rFonts w:ascii="Arial Narrow" w:hAnsi="Arial Narrow"/>
                <w:snapToGrid w:val="0"/>
              </w:rPr>
              <w:t>.</w:t>
            </w:r>
          </w:p>
          <w:p w:rsidR="00042979" w:rsidRPr="009D6AE2" w:rsidRDefault="0004297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7B091F" w:rsidRDefault="007B09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10142" w:rsidTr="00910142">
        <w:trPr>
          <w:trHeight w:val="407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10142" w:rsidRDefault="0091014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  <w:r>
              <w:rPr>
                <w:rFonts w:ascii="Arial Narrow" w:hAnsi="Arial Narrow"/>
                <w:b/>
                <w:snapToGrid w:val="0"/>
                <w:sz w:val="28"/>
                <w:szCs w:val="28"/>
              </w:rPr>
              <w:t xml:space="preserve">Erläuterungen zur Bildung des Gesamturteils </w:t>
            </w:r>
          </w:p>
        </w:tc>
      </w:tr>
      <w:tr w:rsidR="00910142" w:rsidTr="00910142">
        <w:trPr>
          <w:trHeight w:val="534"/>
        </w:trPr>
        <w:tc>
          <w:tcPr>
            <w:tcW w:w="9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46356" w:rsidRDefault="009B722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U</w:t>
            </w:r>
            <w:r w:rsidR="00046356">
              <w:rPr>
                <w:rFonts w:ascii="Arial Narrow" w:hAnsi="Arial Narrow"/>
                <w:b/>
                <w:snapToGrid w:val="0"/>
                <w:sz w:val="18"/>
              </w:rPr>
              <w:t xml:space="preserve">.a. </w:t>
            </w:r>
            <w:r w:rsidR="00046356" w:rsidRPr="00863FEB">
              <w:rPr>
                <w:rFonts w:ascii="Arial Narrow" w:hAnsi="Arial Narrow"/>
                <w:b/>
                <w:snapToGrid w:val="0"/>
                <w:sz w:val="18"/>
              </w:rPr>
              <w:t>Herleitung des Gesamturteils aus den Einzelbewertungen, Erläute</w:t>
            </w:r>
            <w:r w:rsidR="00046356">
              <w:rPr>
                <w:rFonts w:ascii="Arial Narrow" w:hAnsi="Arial Narrow"/>
                <w:b/>
                <w:snapToGrid w:val="0"/>
                <w:sz w:val="18"/>
              </w:rPr>
              <w:t>rungen zur Gewichtung der Einzelmerkmale, Begründung bei Abweichungen von einer vorhe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rigen Beurteilungsnote, vgl. Nummer</w:t>
            </w:r>
            <w:r w:rsidR="00046356">
              <w:rPr>
                <w:rFonts w:ascii="Arial Narrow" w:hAnsi="Arial Narrow"/>
                <w:b/>
                <w:snapToGrid w:val="0"/>
                <w:sz w:val="18"/>
              </w:rPr>
              <w:t xml:space="preserve"> 7.9 Beurteilungsrichtlinien, Berücksichtigung von Beurteilungsbeiträgen</w:t>
            </w:r>
            <w:r w:rsidR="00C24C72">
              <w:rPr>
                <w:rFonts w:ascii="Arial Narrow" w:hAnsi="Arial Narrow"/>
                <w:b/>
                <w:snapToGrid w:val="0"/>
                <w:sz w:val="18"/>
              </w:rPr>
              <w:t>, ggf</w:t>
            </w:r>
            <w:r w:rsidR="00046356">
              <w:rPr>
                <w:rFonts w:ascii="Arial Narrow" w:hAnsi="Arial Narrow"/>
                <w:b/>
                <w:snapToGrid w:val="0"/>
                <w:sz w:val="18"/>
              </w:rPr>
              <w:t>. Ausführungen zum Leistungsbericht,  zum Eignungsfeststellungsverfahren und zum schulfachlichen Gespräch.</w:t>
            </w:r>
          </w:p>
          <w:p w:rsidR="00910142" w:rsidRDefault="00910142" w:rsidP="0004635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 xml:space="preserve"> </w:t>
            </w:r>
          </w:p>
        </w:tc>
      </w:tr>
      <w:tr w:rsidR="00910142" w:rsidTr="00910142">
        <w:trPr>
          <w:trHeight w:val="977"/>
        </w:trPr>
        <w:tc>
          <w:tcPr>
            <w:tcW w:w="98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142" w:rsidRDefault="0091014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</w:p>
          <w:p w:rsidR="00910142" w:rsidRDefault="0091014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  <w:p w:rsidR="00910142" w:rsidRDefault="00910142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910142" w:rsidRDefault="00910142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910142" w:rsidRDefault="00910142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910142" w:rsidRDefault="00910142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910142" w:rsidRDefault="00910142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910142" w:rsidRDefault="00910142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910142" w:rsidRDefault="00910142"/>
    <w:p w:rsidR="00910142" w:rsidRDefault="009101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C7D95" w:rsidRPr="009D6AE2" w:rsidTr="00397235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7D95" w:rsidRPr="009D6AE2" w:rsidRDefault="007C7D95" w:rsidP="00397235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8"/>
                <w:szCs w:val="28"/>
              </w:rPr>
              <w:t>Vorschlag zur weiteren dienstlichen Verwendung</w:t>
            </w:r>
          </w:p>
        </w:tc>
      </w:tr>
      <w:tr w:rsidR="007C7D95" w:rsidRPr="009D6AE2" w:rsidTr="00397235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D95" w:rsidRPr="009D6AE2" w:rsidRDefault="007C7D95" w:rsidP="00397235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7C7D95" w:rsidRPr="009D6AE2" w:rsidRDefault="007C7D95" w:rsidP="00397235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7C7D95" w:rsidRDefault="007C7D95" w:rsidP="007C7D95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9C287A" w:rsidRDefault="009C287A" w:rsidP="007C7D95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9C287A" w:rsidRDefault="009C287A" w:rsidP="007C7D95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9C287A" w:rsidRDefault="009C287A" w:rsidP="007C7D95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9C287A" w:rsidRDefault="009C287A" w:rsidP="007C7D95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7C7D95" w:rsidRPr="009D6AE2" w:rsidRDefault="007C7D95" w:rsidP="007C7D95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7C7D95" w:rsidRPr="009D6AE2" w:rsidRDefault="00CF49B8" w:rsidP="000425A4">
      <w:pPr>
        <w:widowControl w:val="0"/>
        <w:tabs>
          <w:tab w:val="left" w:pos="709"/>
          <w:tab w:val="left" w:pos="2934"/>
          <w:tab w:val="center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             </w:t>
      </w:r>
      <w:r w:rsidRPr="009D6AE2">
        <w:rPr>
          <w:rFonts w:ascii="Arial Narrow" w:hAnsi="Arial Narrow"/>
          <w:snapToGrid w:val="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D6AE2">
        <w:rPr>
          <w:rFonts w:ascii="Arial Narrow" w:hAnsi="Arial Narrow"/>
          <w:snapToGrid w:val="0"/>
        </w:rPr>
        <w:instrText xml:space="preserve"> FORMTEXT </w:instrText>
      </w:r>
      <w:r w:rsidRPr="009D6AE2">
        <w:rPr>
          <w:rFonts w:ascii="Arial Narrow" w:hAnsi="Arial Narrow"/>
          <w:snapToGrid w:val="0"/>
        </w:rPr>
      </w:r>
      <w:r w:rsidRPr="009D6AE2">
        <w:rPr>
          <w:rFonts w:ascii="Arial Narrow" w:hAnsi="Arial Narrow"/>
          <w:snapToGrid w:val="0"/>
        </w:rPr>
        <w:fldChar w:fldCharType="separate"/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 w:rsidRPr="009D6AE2">
        <w:rPr>
          <w:rFonts w:ascii="Arial Narrow" w:hAnsi="Arial Narrow"/>
          <w:snapToGrid w:val="0"/>
        </w:rPr>
        <w:fldChar w:fldCharType="end"/>
      </w:r>
      <w:r w:rsidR="007C7D95">
        <w:rPr>
          <w:rFonts w:ascii="Arial Narrow" w:hAnsi="Arial Narrow"/>
          <w:snapToGrid w:val="0"/>
        </w:rPr>
        <w:tab/>
      </w:r>
      <w:r w:rsidR="007C7D95" w:rsidRPr="009D6AE2">
        <w:rPr>
          <w:rFonts w:ascii="Arial Narrow" w:hAnsi="Arial Narrow"/>
          <w:snapToGrid w:val="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C7D95" w:rsidRPr="009D6AE2">
        <w:rPr>
          <w:rFonts w:ascii="Arial Narrow" w:hAnsi="Arial Narrow"/>
          <w:snapToGrid w:val="0"/>
        </w:rPr>
        <w:instrText xml:space="preserve"> FORMTEXT </w:instrText>
      </w:r>
      <w:r w:rsidR="007C7D95" w:rsidRPr="009D6AE2">
        <w:rPr>
          <w:rFonts w:ascii="Arial Narrow" w:hAnsi="Arial Narrow"/>
          <w:snapToGrid w:val="0"/>
        </w:rPr>
      </w:r>
      <w:r w:rsidR="007C7D95" w:rsidRPr="009D6AE2">
        <w:rPr>
          <w:rFonts w:ascii="Arial Narrow" w:hAnsi="Arial Narrow"/>
          <w:snapToGrid w:val="0"/>
        </w:rPr>
        <w:fldChar w:fldCharType="separate"/>
      </w:r>
      <w:r w:rsidR="005F61E6">
        <w:rPr>
          <w:rFonts w:ascii="Arial Narrow" w:hAnsi="Arial Narrow"/>
          <w:noProof/>
          <w:snapToGrid w:val="0"/>
        </w:rPr>
        <w:t> </w:t>
      </w:r>
      <w:r w:rsidR="005F61E6">
        <w:rPr>
          <w:rFonts w:ascii="Arial Narrow" w:hAnsi="Arial Narrow"/>
          <w:noProof/>
          <w:snapToGrid w:val="0"/>
        </w:rPr>
        <w:t> </w:t>
      </w:r>
      <w:r w:rsidR="005F61E6">
        <w:rPr>
          <w:rFonts w:ascii="Arial Narrow" w:hAnsi="Arial Narrow"/>
          <w:noProof/>
          <w:snapToGrid w:val="0"/>
        </w:rPr>
        <w:t> </w:t>
      </w:r>
      <w:r w:rsidR="005F61E6">
        <w:rPr>
          <w:rFonts w:ascii="Arial Narrow" w:hAnsi="Arial Narrow"/>
          <w:noProof/>
          <w:snapToGrid w:val="0"/>
        </w:rPr>
        <w:t> </w:t>
      </w:r>
      <w:r w:rsidR="005F61E6">
        <w:rPr>
          <w:rFonts w:ascii="Arial Narrow" w:hAnsi="Arial Narrow"/>
          <w:noProof/>
          <w:snapToGrid w:val="0"/>
        </w:rPr>
        <w:t> </w:t>
      </w:r>
      <w:r w:rsidR="007C7D95" w:rsidRPr="009D6AE2">
        <w:rPr>
          <w:rFonts w:ascii="Arial Narrow" w:hAnsi="Arial Narrow"/>
          <w:snapToGrid w:val="0"/>
        </w:rPr>
        <w:fldChar w:fldCharType="end"/>
      </w:r>
      <w:r w:rsidR="007C7D95" w:rsidRPr="009D6AE2">
        <w:rPr>
          <w:rFonts w:ascii="Arial Narrow" w:hAnsi="Arial Narrow"/>
          <w:snapToGrid w:val="0"/>
        </w:rPr>
        <w:tab/>
        <w:t>........................................................................</w:t>
      </w:r>
    </w:p>
    <w:p w:rsidR="007C7D95" w:rsidRDefault="007C7D95" w:rsidP="007C7D95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</w:r>
      <w:r w:rsidR="00D03BEB">
        <w:rPr>
          <w:rFonts w:ascii="Arial Narrow" w:hAnsi="Arial Narrow"/>
          <w:snapToGrid w:val="0"/>
        </w:rPr>
        <w:t>(Datum</w:t>
      </w:r>
      <w:r w:rsidRPr="009D6AE2">
        <w:rPr>
          <w:rFonts w:ascii="Arial Narrow" w:hAnsi="Arial Narrow"/>
          <w:snapToGrid w:val="0"/>
        </w:rPr>
        <w:t>)</w:t>
      </w:r>
      <w:r w:rsidRPr="009D6AE2"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>(Name der Beurteilerin/</w:t>
      </w:r>
      <w:r>
        <w:rPr>
          <w:rFonts w:ascii="Arial Narrow" w:hAnsi="Arial Narrow"/>
          <w:snapToGrid w:val="0"/>
        </w:rPr>
        <w:tab/>
      </w:r>
      <w:r w:rsidRPr="009D6AE2">
        <w:rPr>
          <w:rFonts w:ascii="Arial Narrow" w:hAnsi="Arial Narrow"/>
          <w:snapToGrid w:val="0"/>
        </w:rPr>
        <w:t>(Unterschrift der Beurteilerin/des Beurteilers)</w:t>
      </w:r>
    </w:p>
    <w:p w:rsidR="007C7D95" w:rsidRDefault="007C7D95" w:rsidP="007C7D95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  <w:t>des Beurteilers)</w:t>
      </w:r>
    </w:p>
    <w:p w:rsidR="00910142" w:rsidRDefault="00910142" w:rsidP="007C7D95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p w:rsidR="0019650F" w:rsidRDefault="0019650F" w:rsidP="007C7D95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p w:rsidR="0019650F" w:rsidRDefault="0019650F" w:rsidP="007C7D95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p w:rsidR="0019650F" w:rsidRDefault="0019650F" w:rsidP="007C7D95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80CE1" w:rsidRPr="009D6AE2" w:rsidTr="009D6AE2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80CE1" w:rsidRPr="009D6AE2" w:rsidRDefault="00080CE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lastRenderedPageBreak/>
              <w:t>Bekanntgabe</w:t>
            </w:r>
          </w:p>
        </w:tc>
      </w:tr>
      <w:tr w:rsidR="00080CE1" w:rsidRPr="009D6AE2" w:rsidTr="009D6AE2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after="229"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>Die vorstehende Beurteilung wurde bekannt gegeben durch</w:t>
            </w:r>
          </w:p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F66E82">
              <w:rPr>
                <w:rFonts w:ascii="Arial Narrow" w:hAnsi="Arial Narrow"/>
                <w:snapToGrid w:val="0"/>
                <w:highlight w:val="lightGray"/>
              </w:rPr>
            </w:r>
            <w:r w:rsidR="00F66E82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Übergabe einer Abschrift 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6"/>
            <w:r w:rsidR="009B722B">
              <w:rPr>
                <w:rFonts w:ascii="Arial Narrow" w:hAnsi="Arial Narrow"/>
                <w:snapToGrid w:val="0"/>
              </w:rPr>
              <w:t>.</w:t>
            </w:r>
            <w:r w:rsidRPr="009D6AE2">
              <w:rPr>
                <w:rFonts w:ascii="Arial Narrow" w:hAnsi="Arial Narrow"/>
                <w:snapToGrid w:val="0"/>
              </w:rPr>
              <w:tab/>
            </w:r>
          </w:p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F66E82">
              <w:rPr>
                <w:rFonts w:ascii="Arial Narrow" w:hAnsi="Arial Narrow"/>
                <w:snapToGrid w:val="0"/>
                <w:highlight w:val="lightGray"/>
              </w:rPr>
            </w:r>
            <w:r w:rsidR="00F66E82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Übersendung einer Abschrift 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="005F61E6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7"/>
            <w:r w:rsidR="009B722B">
              <w:rPr>
                <w:rFonts w:ascii="Arial Narrow" w:hAnsi="Arial Narrow"/>
                <w:snapToGrid w:val="0"/>
              </w:rPr>
              <w:t>.</w:t>
            </w:r>
          </w:p>
          <w:p w:rsidR="001C1BA3" w:rsidRPr="009D6AE2" w:rsidRDefault="001C1BA3" w:rsidP="009D6AE2">
            <w:pPr>
              <w:widowControl w:val="0"/>
              <w:tabs>
                <w:tab w:val="left" w:pos="709"/>
                <w:tab w:val="center" w:pos="1643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754DED" w:rsidRPr="009D6AE2" w:rsidRDefault="00CF49B8" w:rsidP="000425A4">
            <w:pPr>
              <w:widowControl w:val="0"/>
              <w:tabs>
                <w:tab w:val="left" w:pos="709"/>
                <w:tab w:val="left" w:pos="2934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          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5042D1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754DED" w:rsidRPr="009D6AE2">
              <w:rPr>
                <w:rFonts w:ascii="Arial Narrow" w:hAnsi="Arial Narrow"/>
                <w:snapToGrid w:val="0"/>
              </w:rPr>
              <w:tab/>
              <w:t>........................................................................</w:t>
            </w:r>
          </w:p>
          <w:p w:rsidR="00754DED" w:rsidRPr="009D6AE2" w:rsidRDefault="00754DED" w:rsidP="00754DED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 w:rsidR="009B722B">
              <w:rPr>
                <w:rFonts w:ascii="Arial Narrow" w:hAnsi="Arial Narrow"/>
                <w:snapToGrid w:val="0"/>
              </w:rPr>
              <w:t>(Datum</w:t>
            </w:r>
            <w:r w:rsidRPr="009D6AE2"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(Amtsbezeichnung)</w:t>
            </w:r>
            <w:r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>(Unterschrift der Beurteilerin/des Beurteilers)</w:t>
            </w:r>
          </w:p>
          <w:p w:rsidR="00080CE1" w:rsidRPr="009D6AE2" w:rsidRDefault="00080CE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7B08E2" w:rsidRDefault="007B08E2" w:rsidP="007C7D95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sectPr w:rsidR="007B08E2" w:rsidSect="00DF53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3" w:h="16836" w:code="9"/>
      <w:pgMar w:top="1247" w:right="680" w:bottom="794" w:left="1191" w:header="567" w:footer="340" w:gutter="0"/>
      <w:cols w:space="720" w:equalWidth="0">
        <w:col w:w="997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12" w:rsidRDefault="00282712">
      <w:r>
        <w:separator/>
      </w:r>
    </w:p>
  </w:endnote>
  <w:endnote w:type="continuationSeparator" w:id="0">
    <w:p w:rsidR="00282712" w:rsidRDefault="0028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8" w:usb1="00000000" w:usb2="00000020" w:usb3="00120008" w:csb0="77AA6A39" w:csb1="0537975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center" w:pos="4930"/>
        <w:tab w:val="right" w:pos="9862"/>
      </w:tabs>
      <w:spacing w:line="254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  <w:t xml:space="preserve">- </w:t>
    </w:r>
    <w:r>
      <w:rPr>
        <w:rFonts w:ascii="Times" w:hAnsi="Times"/>
        <w:snapToGrid w:val="0"/>
        <w:lang w:val="de"/>
      </w:rPr>
      <w:fldChar w:fldCharType="begin"/>
    </w:r>
    <w:r>
      <w:rPr>
        <w:rFonts w:ascii="Times" w:hAnsi="Times"/>
        <w:snapToGrid w:val="0"/>
        <w:lang w:val="de"/>
      </w:rPr>
      <w:instrText>PAGE \* ARABIC</w:instrText>
    </w:r>
    <w:r>
      <w:rPr>
        <w:rFonts w:ascii="Times" w:hAnsi="Times"/>
        <w:snapToGrid w:val="0"/>
        <w:lang w:val="de"/>
      </w:rPr>
      <w:fldChar w:fldCharType="separate"/>
    </w:r>
    <w:r w:rsidR="005F61E6">
      <w:rPr>
        <w:rFonts w:ascii="Times" w:hAnsi="Times"/>
        <w:noProof/>
        <w:snapToGrid w:val="0"/>
        <w:lang w:val="de"/>
      </w:rPr>
      <w:t>6</w:t>
    </w:r>
    <w:r>
      <w:rPr>
        <w:rFonts w:ascii="Times" w:hAnsi="Times"/>
        <w:snapToGrid w:val="0"/>
        <w:lang w:val="de"/>
      </w:rPr>
      <w:fldChar w:fldCharType="end"/>
    </w:r>
    <w:r>
      <w:rPr>
        <w:rFonts w:ascii="Times" w:hAnsi="Times"/>
        <w:snapToGrid w:val="0"/>
        <w:lang w:val="de"/>
      </w:rPr>
      <w:t xml:space="preserve"> -</w:t>
    </w:r>
    <w:r>
      <w:rPr>
        <w:rFonts w:ascii="Times" w:hAnsi="Times"/>
        <w:snapToGrid w:val="0"/>
        <w:lang w:val="de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center" w:pos="4930"/>
        <w:tab w:val="right" w:pos="9862"/>
      </w:tabs>
      <w:spacing w:line="254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  <w:t xml:space="preserve">- </w:t>
    </w:r>
    <w:r>
      <w:rPr>
        <w:rFonts w:ascii="Times" w:hAnsi="Times"/>
        <w:snapToGrid w:val="0"/>
        <w:lang w:val="de"/>
      </w:rPr>
      <w:fldChar w:fldCharType="begin"/>
    </w:r>
    <w:r>
      <w:rPr>
        <w:rFonts w:ascii="Times" w:hAnsi="Times"/>
        <w:snapToGrid w:val="0"/>
        <w:lang w:val="de"/>
      </w:rPr>
      <w:instrText>PAGE \* ARABIC</w:instrText>
    </w:r>
    <w:r>
      <w:rPr>
        <w:rFonts w:ascii="Times" w:hAnsi="Times"/>
        <w:snapToGrid w:val="0"/>
        <w:lang w:val="de"/>
      </w:rPr>
      <w:fldChar w:fldCharType="separate"/>
    </w:r>
    <w:r w:rsidR="00F66E82">
      <w:rPr>
        <w:rFonts w:ascii="Times" w:hAnsi="Times"/>
        <w:noProof/>
        <w:snapToGrid w:val="0"/>
        <w:lang w:val="de"/>
      </w:rPr>
      <w:t>1</w:t>
    </w:r>
    <w:r>
      <w:rPr>
        <w:rFonts w:ascii="Times" w:hAnsi="Times"/>
        <w:snapToGrid w:val="0"/>
        <w:lang w:val="de"/>
      </w:rPr>
      <w:fldChar w:fldCharType="end"/>
    </w:r>
    <w:r>
      <w:rPr>
        <w:rFonts w:ascii="Times" w:hAnsi="Times"/>
        <w:snapToGrid w:val="0"/>
        <w:lang w:val="de"/>
      </w:rPr>
      <w:t xml:space="preserve"> -</w:t>
    </w:r>
    <w:r>
      <w:rPr>
        <w:rFonts w:ascii="Times" w:hAnsi="Times"/>
        <w:snapToGrid w:val="0"/>
        <w:lang w:val="d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12" w:rsidRDefault="00282712">
      <w:r>
        <w:separator/>
      </w:r>
    </w:p>
  </w:footnote>
  <w:footnote w:type="continuationSeparator" w:id="0">
    <w:p w:rsidR="00282712" w:rsidRDefault="00282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 xml:space="preserve">Name: </w:t>
    </w:r>
    <w:r>
      <w:rPr>
        <w:rFonts w:ascii="Times" w:hAnsi="Times"/>
        <w:snapToGrid w:val="0"/>
        <w:lang w:val="d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FC" w:rsidRPr="00B87D42" w:rsidRDefault="00DF53FC" w:rsidP="00B87D42">
    <w:pPr>
      <w:pStyle w:val="Kopfzeile"/>
      <w:rPr>
        <w:rFonts w:ascii="Arial" w:hAnsi="Arial" w:cs="Arial"/>
      </w:rPr>
    </w:pPr>
    <w:r w:rsidRPr="00DF53FC">
      <w:rPr>
        <w:rFonts w:ascii="Arial" w:hAnsi="Arial" w:cs="Arial"/>
      </w:rPr>
      <w:t>Anlage</w:t>
    </w:r>
    <w:r w:rsidR="00B87D42">
      <w:rPr>
        <w:rFonts w:ascii="Arial" w:hAnsi="Arial" w:cs="Arial"/>
      </w:rPr>
      <w:t xml:space="preserve"> 4</w:t>
    </w:r>
    <w:r w:rsidR="004F25C8">
      <w:rPr>
        <w:rFonts w:ascii="Arial" w:hAnsi="Arial" w:cs="Arial"/>
      </w:rPr>
      <w:t xml:space="preserve"> – </w:t>
    </w:r>
    <w:r w:rsidR="004F25C8">
      <w:rPr>
        <w:rFonts w:ascii="Arial" w:hAnsi="Arial" w:cs="Arial"/>
        <w:sz w:val="20"/>
      </w:rPr>
      <w:t>Beurteilung durch die Schulaufsicht nach EFV</w:t>
    </w:r>
    <w:r w:rsidRPr="00DF53FC">
      <w:rPr>
        <w:rFonts w:ascii="Arial" w:hAnsi="Arial" w:cs="Arial"/>
      </w:rPr>
      <w:t xml:space="preserve"> </w:t>
    </w:r>
    <w:r w:rsidR="004F25C8">
      <w:rPr>
        <w:rFonts w:ascii="Arial" w:hAnsi="Arial" w:cs="Arial"/>
      </w:rPr>
      <w:tab/>
    </w:r>
    <w:r w:rsidR="004F25C8">
      <w:rPr>
        <w:rFonts w:ascii="Arial" w:hAnsi="Arial" w:cs="Arial"/>
      </w:rPr>
      <w:tab/>
    </w:r>
    <w:r w:rsidRPr="00B87D42">
      <w:rPr>
        <w:rFonts w:ascii="Arial" w:hAnsi="Arial" w:cs="Arial"/>
      </w:rPr>
      <w:t xml:space="preserve">- Seite </w:t>
    </w:r>
    <w:r w:rsidRPr="00B87D42">
      <w:rPr>
        <w:rFonts w:ascii="Arial" w:hAnsi="Arial" w:cs="Arial"/>
        <w:bCs/>
        <w:szCs w:val="24"/>
      </w:rPr>
      <w:fldChar w:fldCharType="begin"/>
    </w:r>
    <w:r w:rsidRPr="00B87D42">
      <w:rPr>
        <w:rFonts w:ascii="Arial" w:hAnsi="Arial" w:cs="Arial"/>
        <w:bCs/>
      </w:rPr>
      <w:instrText>PAGE</w:instrText>
    </w:r>
    <w:r w:rsidRPr="00B87D42">
      <w:rPr>
        <w:rFonts w:ascii="Arial" w:hAnsi="Arial" w:cs="Arial"/>
        <w:bCs/>
        <w:szCs w:val="24"/>
      </w:rPr>
      <w:fldChar w:fldCharType="separate"/>
    </w:r>
    <w:r w:rsidR="00F66E82">
      <w:rPr>
        <w:rFonts w:ascii="Arial" w:hAnsi="Arial" w:cs="Arial"/>
        <w:bCs/>
        <w:noProof/>
      </w:rPr>
      <w:t>1</w:t>
    </w:r>
    <w:r w:rsidRPr="00B87D42">
      <w:rPr>
        <w:rFonts w:ascii="Arial" w:hAnsi="Arial" w:cs="Arial"/>
        <w:bCs/>
        <w:szCs w:val="24"/>
      </w:rPr>
      <w:fldChar w:fldCharType="end"/>
    </w:r>
    <w:r w:rsidRPr="00B87D42">
      <w:rPr>
        <w:rFonts w:ascii="Arial" w:hAnsi="Arial" w:cs="Arial"/>
      </w:rPr>
      <w:t xml:space="preserve"> -</w:t>
    </w:r>
  </w:p>
  <w:p w:rsidR="001963F6" w:rsidRPr="00DF53FC" w:rsidRDefault="001963F6">
    <w:pPr>
      <w:widowControl w:val="0"/>
      <w:tabs>
        <w:tab w:val="right" w:pos="9862"/>
      </w:tabs>
      <w:spacing w:line="269" w:lineRule="atLeast"/>
      <w:rPr>
        <w:rFonts w:ascii="Arial" w:hAnsi="Arial" w:cs="Arial"/>
        <w:snapToGrid w:val="0"/>
        <w:lang w:val="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64F"/>
    <w:multiLevelType w:val="multilevel"/>
    <w:tmpl w:val="C01EF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CA20ED"/>
    <w:multiLevelType w:val="hybridMultilevel"/>
    <w:tmpl w:val="80B0748E"/>
    <w:lvl w:ilvl="0" w:tplc="351A6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932DA"/>
    <w:multiLevelType w:val="singleLevel"/>
    <w:tmpl w:val="92EE1F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3">
    <w:nsid w:val="10B409C5"/>
    <w:multiLevelType w:val="hybridMultilevel"/>
    <w:tmpl w:val="02A6F724"/>
    <w:lvl w:ilvl="0" w:tplc="190E97B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0C62D17"/>
    <w:multiLevelType w:val="singleLevel"/>
    <w:tmpl w:val="264229A2"/>
    <w:lvl w:ilvl="0">
      <w:start w:val="1"/>
      <w:numFmt w:val="decimal"/>
      <w:lvlText w:val="-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5">
    <w:nsid w:val="23C87032"/>
    <w:multiLevelType w:val="hybridMultilevel"/>
    <w:tmpl w:val="3ED86D98"/>
    <w:lvl w:ilvl="0" w:tplc="6C66FC44">
      <w:start w:val="2"/>
      <w:numFmt w:val="bullet"/>
      <w:lvlText w:val=""/>
      <w:lvlJc w:val="left"/>
      <w:pPr>
        <w:tabs>
          <w:tab w:val="num" w:pos="1317"/>
        </w:tabs>
        <w:ind w:left="1317" w:hanging="6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6">
    <w:nsid w:val="2EE3762A"/>
    <w:multiLevelType w:val="singleLevel"/>
    <w:tmpl w:val="B59A8336"/>
    <w:lvl w:ilvl="0">
      <w:start w:val="1"/>
      <w:numFmt w:val="decimal"/>
      <w:lvlText w:val="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7">
    <w:nsid w:val="434875A6"/>
    <w:multiLevelType w:val="hybridMultilevel"/>
    <w:tmpl w:val="6082DEE2"/>
    <w:lvl w:ilvl="0" w:tplc="A636D00E">
      <w:start w:val="2"/>
      <w:numFmt w:val="bullet"/>
      <w:lvlText w:val=""/>
      <w:lvlJc w:val="left"/>
      <w:pPr>
        <w:tabs>
          <w:tab w:val="num" w:pos="1317"/>
        </w:tabs>
        <w:ind w:left="1317" w:hanging="6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8">
    <w:nsid w:val="45D712B0"/>
    <w:multiLevelType w:val="hybridMultilevel"/>
    <w:tmpl w:val="56F0A1F4"/>
    <w:lvl w:ilvl="0" w:tplc="0407000F">
      <w:start w:val="1"/>
      <w:numFmt w:val="decimal"/>
      <w:lvlText w:val="%1."/>
      <w:lvlJc w:val="left"/>
      <w:pPr>
        <w:ind w:left="1377" w:hanging="360"/>
      </w:pPr>
    </w:lvl>
    <w:lvl w:ilvl="1" w:tplc="04070019" w:tentative="1">
      <w:start w:val="1"/>
      <w:numFmt w:val="lowerLetter"/>
      <w:lvlText w:val="%2."/>
      <w:lvlJc w:val="left"/>
      <w:pPr>
        <w:ind w:left="2097" w:hanging="360"/>
      </w:pPr>
    </w:lvl>
    <w:lvl w:ilvl="2" w:tplc="0407001B" w:tentative="1">
      <w:start w:val="1"/>
      <w:numFmt w:val="lowerRoman"/>
      <w:lvlText w:val="%3."/>
      <w:lvlJc w:val="right"/>
      <w:pPr>
        <w:ind w:left="2817" w:hanging="180"/>
      </w:pPr>
    </w:lvl>
    <w:lvl w:ilvl="3" w:tplc="0407000F" w:tentative="1">
      <w:start w:val="1"/>
      <w:numFmt w:val="decimal"/>
      <w:lvlText w:val="%4."/>
      <w:lvlJc w:val="left"/>
      <w:pPr>
        <w:ind w:left="3537" w:hanging="360"/>
      </w:pPr>
    </w:lvl>
    <w:lvl w:ilvl="4" w:tplc="04070019" w:tentative="1">
      <w:start w:val="1"/>
      <w:numFmt w:val="lowerLetter"/>
      <w:lvlText w:val="%5."/>
      <w:lvlJc w:val="left"/>
      <w:pPr>
        <w:ind w:left="4257" w:hanging="360"/>
      </w:pPr>
    </w:lvl>
    <w:lvl w:ilvl="5" w:tplc="0407001B" w:tentative="1">
      <w:start w:val="1"/>
      <w:numFmt w:val="lowerRoman"/>
      <w:lvlText w:val="%6."/>
      <w:lvlJc w:val="right"/>
      <w:pPr>
        <w:ind w:left="4977" w:hanging="180"/>
      </w:pPr>
    </w:lvl>
    <w:lvl w:ilvl="6" w:tplc="0407000F" w:tentative="1">
      <w:start w:val="1"/>
      <w:numFmt w:val="decimal"/>
      <w:lvlText w:val="%7."/>
      <w:lvlJc w:val="left"/>
      <w:pPr>
        <w:ind w:left="5697" w:hanging="360"/>
      </w:pPr>
    </w:lvl>
    <w:lvl w:ilvl="7" w:tplc="04070019" w:tentative="1">
      <w:start w:val="1"/>
      <w:numFmt w:val="lowerLetter"/>
      <w:lvlText w:val="%8."/>
      <w:lvlJc w:val="left"/>
      <w:pPr>
        <w:ind w:left="6417" w:hanging="360"/>
      </w:pPr>
    </w:lvl>
    <w:lvl w:ilvl="8" w:tplc="0407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9">
    <w:nsid w:val="574F3B60"/>
    <w:multiLevelType w:val="singleLevel"/>
    <w:tmpl w:val="1BB07C9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10">
    <w:nsid w:val="6424028A"/>
    <w:multiLevelType w:val="hybridMultilevel"/>
    <w:tmpl w:val="3C4214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562FF"/>
    <w:multiLevelType w:val="multilevel"/>
    <w:tmpl w:val="49C8F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71FE78A8"/>
    <w:multiLevelType w:val="singleLevel"/>
    <w:tmpl w:val="0EE84086"/>
    <w:lvl w:ilvl="0">
      <w:start w:val="1"/>
      <w:numFmt w:val="decimal"/>
      <w:lvlText w:val="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3"/>
  </w:num>
  <w:num w:numId="1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e6bXGEpPZFzL5+4yYng5+f1w0I=" w:salt="rLuhmFzrgG7NJfY6KR7Hrg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12"/>
    <w:rsid w:val="00011616"/>
    <w:rsid w:val="0001166F"/>
    <w:rsid w:val="00011C0E"/>
    <w:rsid w:val="000129CA"/>
    <w:rsid w:val="00012CC8"/>
    <w:rsid w:val="000137DF"/>
    <w:rsid w:val="00025655"/>
    <w:rsid w:val="00030D48"/>
    <w:rsid w:val="000425A4"/>
    <w:rsid w:val="00042979"/>
    <w:rsid w:val="00044924"/>
    <w:rsid w:val="00044A67"/>
    <w:rsid w:val="00046356"/>
    <w:rsid w:val="00047320"/>
    <w:rsid w:val="00050149"/>
    <w:rsid w:val="0005642D"/>
    <w:rsid w:val="00057E8A"/>
    <w:rsid w:val="00062026"/>
    <w:rsid w:val="00066C3D"/>
    <w:rsid w:val="00074464"/>
    <w:rsid w:val="000749C6"/>
    <w:rsid w:val="00076FD2"/>
    <w:rsid w:val="00080CE1"/>
    <w:rsid w:val="00080E7C"/>
    <w:rsid w:val="00081532"/>
    <w:rsid w:val="00083433"/>
    <w:rsid w:val="00084036"/>
    <w:rsid w:val="000A79D7"/>
    <w:rsid w:val="000B09FB"/>
    <w:rsid w:val="000B3193"/>
    <w:rsid w:val="000B5154"/>
    <w:rsid w:val="000B65DF"/>
    <w:rsid w:val="000C185F"/>
    <w:rsid w:val="000C1E90"/>
    <w:rsid w:val="000D376B"/>
    <w:rsid w:val="000E0E8A"/>
    <w:rsid w:val="00101CF7"/>
    <w:rsid w:val="001144F7"/>
    <w:rsid w:val="001222DF"/>
    <w:rsid w:val="00122D9A"/>
    <w:rsid w:val="001245F5"/>
    <w:rsid w:val="001259A4"/>
    <w:rsid w:val="00131971"/>
    <w:rsid w:val="00136AD7"/>
    <w:rsid w:val="00137BE2"/>
    <w:rsid w:val="0014693C"/>
    <w:rsid w:val="00157F8D"/>
    <w:rsid w:val="00165482"/>
    <w:rsid w:val="00170EED"/>
    <w:rsid w:val="00173B66"/>
    <w:rsid w:val="0019595E"/>
    <w:rsid w:val="001963F6"/>
    <w:rsid w:val="0019650F"/>
    <w:rsid w:val="001B0124"/>
    <w:rsid w:val="001B512A"/>
    <w:rsid w:val="001C1BA3"/>
    <w:rsid w:val="001C63A2"/>
    <w:rsid w:val="001C689A"/>
    <w:rsid w:val="001C734C"/>
    <w:rsid w:val="001D13D3"/>
    <w:rsid w:val="001D36DC"/>
    <w:rsid w:val="001D3C0B"/>
    <w:rsid w:val="001D6376"/>
    <w:rsid w:val="001E21ED"/>
    <w:rsid w:val="001E2E33"/>
    <w:rsid w:val="001E51ED"/>
    <w:rsid w:val="001E5D5F"/>
    <w:rsid w:val="001E7A54"/>
    <w:rsid w:val="001F44E7"/>
    <w:rsid w:val="0020339C"/>
    <w:rsid w:val="00221D19"/>
    <w:rsid w:val="0022503B"/>
    <w:rsid w:val="0023673B"/>
    <w:rsid w:val="00237424"/>
    <w:rsid w:val="00237534"/>
    <w:rsid w:val="00237DE7"/>
    <w:rsid w:val="00244B17"/>
    <w:rsid w:val="0025045E"/>
    <w:rsid w:val="0025290C"/>
    <w:rsid w:val="002546D7"/>
    <w:rsid w:val="00264CA7"/>
    <w:rsid w:val="00264E22"/>
    <w:rsid w:val="002664ED"/>
    <w:rsid w:val="0026695C"/>
    <w:rsid w:val="0027497E"/>
    <w:rsid w:val="00281C6B"/>
    <w:rsid w:val="00282712"/>
    <w:rsid w:val="00282C3B"/>
    <w:rsid w:val="00283394"/>
    <w:rsid w:val="0028537F"/>
    <w:rsid w:val="00286D94"/>
    <w:rsid w:val="002912A4"/>
    <w:rsid w:val="0029225C"/>
    <w:rsid w:val="00292E3B"/>
    <w:rsid w:val="00293026"/>
    <w:rsid w:val="002938B5"/>
    <w:rsid w:val="002A018E"/>
    <w:rsid w:val="002A7F8F"/>
    <w:rsid w:val="002B2325"/>
    <w:rsid w:val="002C153B"/>
    <w:rsid w:val="002C1D71"/>
    <w:rsid w:val="002C2360"/>
    <w:rsid w:val="002E0D05"/>
    <w:rsid w:val="002E7D29"/>
    <w:rsid w:val="002F392D"/>
    <w:rsid w:val="002F39CE"/>
    <w:rsid w:val="00301813"/>
    <w:rsid w:val="00304E3C"/>
    <w:rsid w:val="003144D0"/>
    <w:rsid w:val="00316010"/>
    <w:rsid w:val="003177A0"/>
    <w:rsid w:val="00326F07"/>
    <w:rsid w:val="003301B4"/>
    <w:rsid w:val="00334D9B"/>
    <w:rsid w:val="00334E2F"/>
    <w:rsid w:val="00345706"/>
    <w:rsid w:val="0035241C"/>
    <w:rsid w:val="00355EF9"/>
    <w:rsid w:val="00373A80"/>
    <w:rsid w:val="00377453"/>
    <w:rsid w:val="003824D5"/>
    <w:rsid w:val="00397235"/>
    <w:rsid w:val="003B0F55"/>
    <w:rsid w:val="003B298D"/>
    <w:rsid w:val="003B3EF8"/>
    <w:rsid w:val="003B46D7"/>
    <w:rsid w:val="003C0280"/>
    <w:rsid w:val="003C50B7"/>
    <w:rsid w:val="003C588C"/>
    <w:rsid w:val="003C6AB7"/>
    <w:rsid w:val="003D344D"/>
    <w:rsid w:val="003D6D74"/>
    <w:rsid w:val="003E1434"/>
    <w:rsid w:val="003E28BF"/>
    <w:rsid w:val="003E4182"/>
    <w:rsid w:val="003E69A0"/>
    <w:rsid w:val="003F12E9"/>
    <w:rsid w:val="003F2A26"/>
    <w:rsid w:val="003F3CE2"/>
    <w:rsid w:val="003F5284"/>
    <w:rsid w:val="003F6A0C"/>
    <w:rsid w:val="003F7D42"/>
    <w:rsid w:val="004017C4"/>
    <w:rsid w:val="0041348A"/>
    <w:rsid w:val="004153D0"/>
    <w:rsid w:val="0042133A"/>
    <w:rsid w:val="004214A2"/>
    <w:rsid w:val="00423AD5"/>
    <w:rsid w:val="00431024"/>
    <w:rsid w:val="00432941"/>
    <w:rsid w:val="00435768"/>
    <w:rsid w:val="004374CC"/>
    <w:rsid w:val="00443EE4"/>
    <w:rsid w:val="0044533F"/>
    <w:rsid w:val="00445713"/>
    <w:rsid w:val="0045203F"/>
    <w:rsid w:val="004546AD"/>
    <w:rsid w:val="00457C2B"/>
    <w:rsid w:val="00464171"/>
    <w:rsid w:val="00464575"/>
    <w:rsid w:val="004667FD"/>
    <w:rsid w:val="00481223"/>
    <w:rsid w:val="0048129A"/>
    <w:rsid w:val="00483EDA"/>
    <w:rsid w:val="0048574D"/>
    <w:rsid w:val="00493427"/>
    <w:rsid w:val="004A45EE"/>
    <w:rsid w:val="004A48F5"/>
    <w:rsid w:val="004A53A0"/>
    <w:rsid w:val="004A57CD"/>
    <w:rsid w:val="004B01CF"/>
    <w:rsid w:val="004B50EB"/>
    <w:rsid w:val="004C14C1"/>
    <w:rsid w:val="004C3AB9"/>
    <w:rsid w:val="004D1C95"/>
    <w:rsid w:val="004E33F9"/>
    <w:rsid w:val="004E38D0"/>
    <w:rsid w:val="004E6241"/>
    <w:rsid w:val="004E6D8E"/>
    <w:rsid w:val="004F25C8"/>
    <w:rsid w:val="004F2C81"/>
    <w:rsid w:val="00503D98"/>
    <w:rsid w:val="005042D1"/>
    <w:rsid w:val="005053EE"/>
    <w:rsid w:val="00512122"/>
    <w:rsid w:val="00521F9F"/>
    <w:rsid w:val="00526D8E"/>
    <w:rsid w:val="00542FD1"/>
    <w:rsid w:val="0055586A"/>
    <w:rsid w:val="0056458A"/>
    <w:rsid w:val="00565CA7"/>
    <w:rsid w:val="005666F5"/>
    <w:rsid w:val="00570B07"/>
    <w:rsid w:val="005727AF"/>
    <w:rsid w:val="00575EE7"/>
    <w:rsid w:val="005762CF"/>
    <w:rsid w:val="00580CD2"/>
    <w:rsid w:val="00583966"/>
    <w:rsid w:val="00585845"/>
    <w:rsid w:val="005971D3"/>
    <w:rsid w:val="005A24DC"/>
    <w:rsid w:val="005A6C2F"/>
    <w:rsid w:val="005A7F41"/>
    <w:rsid w:val="005B36EF"/>
    <w:rsid w:val="005C4F32"/>
    <w:rsid w:val="005C53A6"/>
    <w:rsid w:val="005D02AE"/>
    <w:rsid w:val="005D4ECF"/>
    <w:rsid w:val="005D6D90"/>
    <w:rsid w:val="005F0D1A"/>
    <w:rsid w:val="005F14F1"/>
    <w:rsid w:val="005F2659"/>
    <w:rsid w:val="005F61E6"/>
    <w:rsid w:val="00602A64"/>
    <w:rsid w:val="00606482"/>
    <w:rsid w:val="006078B9"/>
    <w:rsid w:val="006078F5"/>
    <w:rsid w:val="00610B8F"/>
    <w:rsid w:val="00615936"/>
    <w:rsid w:val="00616980"/>
    <w:rsid w:val="006213F5"/>
    <w:rsid w:val="00621DCE"/>
    <w:rsid w:val="00655BF9"/>
    <w:rsid w:val="00663E26"/>
    <w:rsid w:val="00665842"/>
    <w:rsid w:val="00685757"/>
    <w:rsid w:val="00685B8F"/>
    <w:rsid w:val="00696FDF"/>
    <w:rsid w:val="006A4CA7"/>
    <w:rsid w:val="006A50C5"/>
    <w:rsid w:val="006A593E"/>
    <w:rsid w:val="006B1A53"/>
    <w:rsid w:val="006B4C37"/>
    <w:rsid w:val="006B68AC"/>
    <w:rsid w:val="006B77D1"/>
    <w:rsid w:val="006B79E8"/>
    <w:rsid w:val="006C0162"/>
    <w:rsid w:val="006C330F"/>
    <w:rsid w:val="006C3E80"/>
    <w:rsid w:val="006C5135"/>
    <w:rsid w:val="006C58D6"/>
    <w:rsid w:val="006D0F51"/>
    <w:rsid w:val="006D102C"/>
    <w:rsid w:val="006D5E27"/>
    <w:rsid w:val="006E227F"/>
    <w:rsid w:val="006F36AD"/>
    <w:rsid w:val="006F7023"/>
    <w:rsid w:val="00700CF7"/>
    <w:rsid w:val="00701CDB"/>
    <w:rsid w:val="00702760"/>
    <w:rsid w:val="00703162"/>
    <w:rsid w:val="007031C4"/>
    <w:rsid w:val="00706F23"/>
    <w:rsid w:val="00720CD9"/>
    <w:rsid w:val="007240CB"/>
    <w:rsid w:val="0072535B"/>
    <w:rsid w:val="00734E85"/>
    <w:rsid w:val="00741AAD"/>
    <w:rsid w:val="007448D9"/>
    <w:rsid w:val="00750802"/>
    <w:rsid w:val="00751231"/>
    <w:rsid w:val="00752BCD"/>
    <w:rsid w:val="007535BA"/>
    <w:rsid w:val="00754DED"/>
    <w:rsid w:val="00760BB6"/>
    <w:rsid w:val="0076658E"/>
    <w:rsid w:val="007738F6"/>
    <w:rsid w:val="007825B0"/>
    <w:rsid w:val="00793187"/>
    <w:rsid w:val="007A1420"/>
    <w:rsid w:val="007A581E"/>
    <w:rsid w:val="007B08E2"/>
    <w:rsid w:val="007B091F"/>
    <w:rsid w:val="007B4415"/>
    <w:rsid w:val="007C046F"/>
    <w:rsid w:val="007C54BB"/>
    <w:rsid w:val="007C7D95"/>
    <w:rsid w:val="007E1923"/>
    <w:rsid w:val="007F11A3"/>
    <w:rsid w:val="007F43AF"/>
    <w:rsid w:val="007F7551"/>
    <w:rsid w:val="00802336"/>
    <w:rsid w:val="008074A0"/>
    <w:rsid w:val="008171B8"/>
    <w:rsid w:val="008263D3"/>
    <w:rsid w:val="008300E6"/>
    <w:rsid w:val="00842D6E"/>
    <w:rsid w:val="0084697D"/>
    <w:rsid w:val="0086335E"/>
    <w:rsid w:val="0087627D"/>
    <w:rsid w:val="00893D5C"/>
    <w:rsid w:val="008A42EC"/>
    <w:rsid w:val="008A6785"/>
    <w:rsid w:val="008B268D"/>
    <w:rsid w:val="008B31A4"/>
    <w:rsid w:val="008B3645"/>
    <w:rsid w:val="008B4CA8"/>
    <w:rsid w:val="008B7891"/>
    <w:rsid w:val="008E04ED"/>
    <w:rsid w:val="008E6C50"/>
    <w:rsid w:val="008E706E"/>
    <w:rsid w:val="008F3A02"/>
    <w:rsid w:val="008F4FBC"/>
    <w:rsid w:val="008F540D"/>
    <w:rsid w:val="008F6DC8"/>
    <w:rsid w:val="00910142"/>
    <w:rsid w:val="00920BBE"/>
    <w:rsid w:val="00924C1C"/>
    <w:rsid w:val="00925E18"/>
    <w:rsid w:val="00927D70"/>
    <w:rsid w:val="009352D4"/>
    <w:rsid w:val="00935533"/>
    <w:rsid w:val="00935EE9"/>
    <w:rsid w:val="00937585"/>
    <w:rsid w:val="0094160A"/>
    <w:rsid w:val="00942BD9"/>
    <w:rsid w:val="009500F7"/>
    <w:rsid w:val="00960FDA"/>
    <w:rsid w:val="00965B84"/>
    <w:rsid w:val="00966426"/>
    <w:rsid w:val="00971A60"/>
    <w:rsid w:val="00982920"/>
    <w:rsid w:val="0098384F"/>
    <w:rsid w:val="0099233C"/>
    <w:rsid w:val="00992A6A"/>
    <w:rsid w:val="00997207"/>
    <w:rsid w:val="009B722B"/>
    <w:rsid w:val="009C164A"/>
    <w:rsid w:val="009C287A"/>
    <w:rsid w:val="009D36C1"/>
    <w:rsid w:val="009D4174"/>
    <w:rsid w:val="009D6AE2"/>
    <w:rsid w:val="009E3B14"/>
    <w:rsid w:val="009E674C"/>
    <w:rsid w:val="009F59C4"/>
    <w:rsid w:val="00A31D4B"/>
    <w:rsid w:val="00A35FF2"/>
    <w:rsid w:val="00A37A90"/>
    <w:rsid w:val="00A415B5"/>
    <w:rsid w:val="00A46AFF"/>
    <w:rsid w:val="00A51232"/>
    <w:rsid w:val="00A540D3"/>
    <w:rsid w:val="00A57DC9"/>
    <w:rsid w:val="00A60FCC"/>
    <w:rsid w:val="00A67C54"/>
    <w:rsid w:val="00A70A45"/>
    <w:rsid w:val="00A72D20"/>
    <w:rsid w:val="00A754B8"/>
    <w:rsid w:val="00A83C0C"/>
    <w:rsid w:val="00A8580C"/>
    <w:rsid w:val="00A86DB1"/>
    <w:rsid w:val="00A940B1"/>
    <w:rsid w:val="00AA37AE"/>
    <w:rsid w:val="00AA3ED8"/>
    <w:rsid w:val="00AA65C0"/>
    <w:rsid w:val="00AB0BAA"/>
    <w:rsid w:val="00AB264E"/>
    <w:rsid w:val="00AC28A5"/>
    <w:rsid w:val="00AC70DF"/>
    <w:rsid w:val="00AD6697"/>
    <w:rsid w:val="00AD6C05"/>
    <w:rsid w:val="00AF0DF1"/>
    <w:rsid w:val="00AF15DD"/>
    <w:rsid w:val="00AF3842"/>
    <w:rsid w:val="00AF5130"/>
    <w:rsid w:val="00AF7E7B"/>
    <w:rsid w:val="00B055FB"/>
    <w:rsid w:val="00B12BFA"/>
    <w:rsid w:val="00B1518C"/>
    <w:rsid w:val="00B17321"/>
    <w:rsid w:val="00B22C54"/>
    <w:rsid w:val="00B30148"/>
    <w:rsid w:val="00B32497"/>
    <w:rsid w:val="00B41344"/>
    <w:rsid w:val="00B432DE"/>
    <w:rsid w:val="00B469F3"/>
    <w:rsid w:val="00B4793E"/>
    <w:rsid w:val="00B54AD6"/>
    <w:rsid w:val="00B61B0C"/>
    <w:rsid w:val="00B62541"/>
    <w:rsid w:val="00B62BA0"/>
    <w:rsid w:val="00B72773"/>
    <w:rsid w:val="00B72C67"/>
    <w:rsid w:val="00B76072"/>
    <w:rsid w:val="00B77DCF"/>
    <w:rsid w:val="00B77E64"/>
    <w:rsid w:val="00B83166"/>
    <w:rsid w:val="00B87D42"/>
    <w:rsid w:val="00BA39EF"/>
    <w:rsid w:val="00BB1C0E"/>
    <w:rsid w:val="00BB623A"/>
    <w:rsid w:val="00BC50C8"/>
    <w:rsid w:val="00BC7DB1"/>
    <w:rsid w:val="00BD1095"/>
    <w:rsid w:val="00BD17CA"/>
    <w:rsid w:val="00BD5C74"/>
    <w:rsid w:val="00BD7539"/>
    <w:rsid w:val="00BF047F"/>
    <w:rsid w:val="00C03079"/>
    <w:rsid w:val="00C03DAE"/>
    <w:rsid w:val="00C12821"/>
    <w:rsid w:val="00C17087"/>
    <w:rsid w:val="00C24C72"/>
    <w:rsid w:val="00C25D3B"/>
    <w:rsid w:val="00C33168"/>
    <w:rsid w:val="00C34424"/>
    <w:rsid w:val="00C50DE8"/>
    <w:rsid w:val="00C525A2"/>
    <w:rsid w:val="00C56DCB"/>
    <w:rsid w:val="00C63F2B"/>
    <w:rsid w:val="00C72168"/>
    <w:rsid w:val="00C74B90"/>
    <w:rsid w:val="00C94561"/>
    <w:rsid w:val="00C94AC7"/>
    <w:rsid w:val="00C95F2E"/>
    <w:rsid w:val="00CB5FF6"/>
    <w:rsid w:val="00CB757A"/>
    <w:rsid w:val="00CC079D"/>
    <w:rsid w:val="00CC7F49"/>
    <w:rsid w:val="00CD5BC7"/>
    <w:rsid w:val="00CE5003"/>
    <w:rsid w:val="00CF166F"/>
    <w:rsid w:val="00CF49B8"/>
    <w:rsid w:val="00D00D8C"/>
    <w:rsid w:val="00D03BEB"/>
    <w:rsid w:val="00D03EAD"/>
    <w:rsid w:val="00D04184"/>
    <w:rsid w:val="00D11919"/>
    <w:rsid w:val="00D13FBA"/>
    <w:rsid w:val="00D17A61"/>
    <w:rsid w:val="00D25522"/>
    <w:rsid w:val="00D350E7"/>
    <w:rsid w:val="00D407B8"/>
    <w:rsid w:val="00D575EF"/>
    <w:rsid w:val="00D6312D"/>
    <w:rsid w:val="00D7262A"/>
    <w:rsid w:val="00D77117"/>
    <w:rsid w:val="00D80A66"/>
    <w:rsid w:val="00D9215A"/>
    <w:rsid w:val="00DA3377"/>
    <w:rsid w:val="00DB0BB9"/>
    <w:rsid w:val="00DB3791"/>
    <w:rsid w:val="00DB64CB"/>
    <w:rsid w:val="00DC48D8"/>
    <w:rsid w:val="00DD0E8C"/>
    <w:rsid w:val="00DD11C8"/>
    <w:rsid w:val="00DD426B"/>
    <w:rsid w:val="00DE0909"/>
    <w:rsid w:val="00DE3C26"/>
    <w:rsid w:val="00DE79AE"/>
    <w:rsid w:val="00DF2838"/>
    <w:rsid w:val="00DF32CF"/>
    <w:rsid w:val="00DF53FC"/>
    <w:rsid w:val="00E03792"/>
    <w:rsid w:val="00E06C4B"/>
    <w:rsid w:val="00E0720F"/>
    <w:rsid w:val="00E14703"/>
    <w:rsid w:val="00E254DB"/>
    <w:rsid w:val="00E30165"/>
    <w:rsid w:val="00E31213"/>
    <w:rsid w:val="00E33226"/>
    <w:rsid w:val="00E342AC"/>
    <w:rsid w:val="00E41135"/>
    <w:rsid w:val="00E51527"/>
    <w:rsid w:val="00E52EC3"/>
    <w:rsid w:val="00E54F52"/>
    <w:rsid w:val="00E5603C"/>
    <w:rsid w:val="00E604EF"/>
    <w:rsid w:val="00E65D56"/>
    <w:rsid w:val="00E71B41"/>
    <w:rsid w:val="00E72AC5"/>
    <w:rsid w:val="00E74763"/>
    <w:rsid w:val="00E758AB"/>
    <w:rsid w:val="00E812E1"/>
    <w:rsid w:val="00E8191C"/>
    <w:rsid w:val="00E82F7C"/>
    <w:rsid w:val="00E860CD"/>
    <w:rsid w:val="00E8613E"/>
    <w:rsid w:val="00E93FEA"/>
    <w:rsid w:val="00E9598D"/>
    <w:rsid w:val="00E95C17"/>
    <w:rsid w:val="00EA23E3"/>
    <w:rsid w:val="00EA4505"/>
    <w:rsid w:val="00EA6537"/>
    <w:rsid w:val="00EA760C"/>
    <w:rsid w:val="00EB00A7"/>
    <w:rsid w:val="00EB7864"/>
    <w:rsid w:val="00EC0E2B"/>
    <w:rsid w:val="00ED18FB"/>
    <w:rsid w:val="00ED649D"/>
    <w:rsid w:val="00EF2001"/>
    <w:rsid w:val="00F033A1"/>
    <w:rsid w:val="00F15D8A"/>
    <w:rsid w:val="00F17E18"/>
    <w:rsid w:val="00F277F1"/>
    <w:rsid w:val="00F345A1"/>
    <w:rsid w:val="00F41439"/>
    <w:rsid w:val="00F47E2B"/>
    <w:rsid w:val="00F5128B"/>
    <w:rsid w:val="00F52ED5"/>
    <w:rsid w:val="00F53747"/>
    <w:rsid w:val="00F56B63"/>
    <w:rsid w:val="00F60478"/>
    <w:rsid w:val="00F66E82"/>
    <w:rsid w:val="00F74C0F"/>
    <w:rsid w:val="00F84FE3"/>
    <w:rsid w:val="00F85262"/>
    <w:rsid w:val="00F85B7A"/>
    <w:rsid w:val="00F91F8D"/>
    <w:rsid w:val="00F95554"/>
    <w:rsid w:val="00FB72C3"/>
    <w:rsid w:val="00FC1250"/>
    <w:rsid w:val="00FC27B1"/>
    <w:rsid w:val="00FC37D4"/>
    <w:rsid w:val="00FC3FE2"/>
    <w:rsid w:val="00FD4B63"/>
    <w:rsid w:val="00FD774C"/>
    <w:rsid w:val="00FE4146"/>
    <w:rsid w:val="00FE445B"/>
    <w:rsid w:val="00FE6EAB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57"/>
        <w:tab w:val="left" w:pos="1314"/>
        <w:tab w:val="left" w:pos="1972"/>
        <w:tab w:val="left" w:pos="2629"/>
        <w:tab w:val="left" w:pos="3287"/>
        <w:tab w:val="left" w:pos="3944"/>
        <w:tab w:val="left" w:pos="4796"/>
        <w:tab w:val="left" w:pos="5259"/>
        <w:tab w:val="left" w:pos="5917"/>
        <w:tab w:val="left" w:pos="6574"/>
        <w:tab w:val="left" w:pos="7232"/>
        <w:tab w:val="left" w:pos="7889"/>
        <w:tab w:val="left" w:pos="8547"/>
        <w:tab w:val="left" w:pos="9204"/>
      </w:tabs>
      <w:spacing w:line="542" w:lineRule="atLeast"/>
      <w:jc w:val="center"/>
      <w:outlineLvl w:val="1"/>
    </w:pPr>
    <w:rPr>
      <w:rFonts w:ascii="Times" w:hAnsi="Times"/>
      <w:b/>
      <w:snapToGrid w:val="0"/>
      <w:sz w:val="36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889"/>
        <w:tab w:val="left" w:pos="8547"/>
        <w:tab w:val="left" w:pos="9204"/>
      </w:tabs>
      <w:spacing w:line="361" w:lineRule="atLeast"/>
      <w:ind w:left="7889" w:hanging="7889"/>
      <w:outlineLvl w:val="2"/>
    </w:pPr>
    <w:rPr>
      <w:rFonts w:ascii="Times" w:hAnsi="Times"/>
      <w:b/>
      <w:snapToGrid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</w:style>
  <w:style w:type="character" w:customStyle="1" w:styleId="AktenZeichen">
    <w:name w:val="AktenZeichen"/>
    <w:basedOn w:val="Absatz-Standardschriftart"/>
  </w:style>
  <w:style w:type="paragraph" w:customStyle="1" w:styleId="Autoren">
    <w:name w:val="Autoren"/>
    <w:basedOn w:val="Standard"/>
    <w:next w:val="Standard"/>
    <w:pPr>
      <w:ind w:left="1474" w:hanging="1474"/>
    </w:pPr>
  </w:style>
  <w:style w:type="paragraph" w:customStyle="1" w:styleId="BetrBezugAnlg">
    <w:name w:val="BetrBezugAnlg"/>
    <w:basedOn w:val="Standard"/>
    <w:next w:val="Standard"/>
    <w:pPr>
      <w:ind w:left="851" w:hanging="851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GliederungsPunkt">
    <w:name w:val="GliederungsPunkt"/>
    <w:basedOn w:val="berschrift1"/>
    <w:next w:val="Standard"/>
    <w:pPr>
      <w:spacing w:before="0" w:after="0"/>
      <w:ind w:hanging="567"/>
    </w:pPr>
    <w:rPr>
      <w:rFonts w:ascii="Times New Roman" w:hAnsi="Times New Roman"/>
      <w:b w:val="0"/>
      <w:kern w:val="0"/>
      <w:sz w:val="24"/>
    </w:rPr>
  </w:style>
  <w:style w:type="paragraph" w:customStyle="1" w:styleId="Hier">
    <w:name w:val="Hier"/>
    <w:basedOn w:val="BetrBezugAnlg"/>
    <w:next w:val="Standard"/>
    <w:pPr>
      <w:ind w:left="1418" w:hanging="568"/>
    </w:p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customStyle="1" w:styleId="ListeKasten">
    <w:name w:val="ListeKasten"/>
    <w:basedOn w:val="Standard"/>
    <w:pPr>
      <w:tabs>
        <w:tab w:val="num" w:pos="340"/>
      </w:tabs>
      <w:ind w:left="340" w:hanging="340"/>
    </w:pPr>
  </w:style>
  <w:style w:type="paragraph" w:customStyle="1" w:styleId="ListePunkt">
    <w:name w:val="ListePunkt"/>
    <w:basedOn w:val="Standard"/>
    <w:pPr>
      <w:tabs>
        <w:tab w:val="num" w:pos="340"/>
      </w:tabs>
      <w:ind w:left="340" w:hanging="340"/>
    </w:pPr>
  </w:style>
  <w:style w:type="paragraph" w:customStyle="1" w:styleId="ListeStrich">
    <w:name w:val="ListeStrich"/>
    <w:basedOn w:val="Standard"/>
    <w:pPr>
      <w:tabs>
        <w:tab w:val="num" w:pos="340"/>
      </w:tabs>
      <w:ind w:left="340" w:hanging="340"/>
    </w:pPr>
  </w:style>
  <w:style w:type="paragraph" w:customStyle="1" w:styleId="ListeWeiter">
    <w:name w:val="ListeWeiter"/>
    <w:basedOn w:val="Standard"/>
    <w:pPr>
      <w:ind w:left="284"/>
    </w:pPr>
  </w:style>
  <w:style w:type="paragraph" w:customStyle="1" w:styleId="NummerArabisch">
    <w:name w:val="NummerArabisch"/>
    <w:basedOn w:val="Standard"/>
    <w:pPr>
      <w:tabs>
        <w:tab w:val="num" w:pos="340"/>
      </w:tabs>
      <w:ind w:left="340" w:hanging="340"/>
    </w:pPr>
  </w:style>
  <w:style w:type="paragraph" w:customStyle="1" w:styleId="NummerRmisch">
    <w:name w:val="NummerRömisch"/>
    <w:basedOn w:val="Standard"/>
    <w:pPr>
      <w:tabs>
        <w:tab w:val="num" w:pos="340"/>
      </w:tabs>
      <w:ind w:left="340" w:hanging="340"/>
    </w:p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rPr>
      <w:b/>
    </w:rPr>
  </w:style>
  <w:style w:type="paragraph" w:customStyle="1" w:styleId="imHause">
    <w:name w:val="imHause"/>
    <w:basedOn w:val="Betreff"/>
    <w:rPr>
      <w:b w:val="0"/>
      <w:u w:val="single"/>
    </w:rPr>
  </w:style>
  <w:style w:type="paragraph" w:customStyle="1" w:styleId="Flietext">
    <w:name w:val="Fließtext"/>
    <w:basedOn w:val="Standard"/>
    <w:pPr>
      <w:spacing w:after="240" w:line="360" w:lineRule="auto"/>
    </w:pPr>
  </w:style>
  <w:style w:type="paragraph" w:customStyle="1" w:styleId="GDezimal">
    <w:name w:val="GDezimal"/>
    <w:basedOn w:val="Standard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B77E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014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014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0149"/>
    <w:rPr>
      <w:b/>
      <w:bCs/>
    </w:rPr>
  </w:style>
  <w:style w:type="table" w:styleId="Tabellenraster">
    <w:name w:val="Table Grid"/>
    <w:basedOn w:val="NormaleTabelle"/>
    <w:rsid w:val="00FC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DF53FC"/>
    <w:rPr>
      <w:sz w:val="24"/>
    </w:rPr>
  </w:style>
  <w:style w:type="character" w:customStyle="1" w:styleId="KommentartextZchn">
    <w:name w:val="Kommentartext Zchn"/>
    <w:link w:val="Kommentartext"/>
    <w:rsid w:val="009C2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57"/>
        <w:tab w:val="left" w:pos="1314"/>
        <w:tab w:val="left" w:pos="1972"/>
        <w:tab w:val="left" w:pos="2629"/>
        <w:tab w:val="left" w:pos="3287"/>
        <w:tab w:val="left" w:pos="3944"/>
        <w:tab w:val="left" w:pos="4796"/>
        <w:tab w:val="left" w:pos="5259"/>
        <w:tab w:val="left" w:pos="5917"/>
        <w:tab w:val="left" w:pos="6574"/>
        <w:tab w:val="left" w:pos="7232"/>
        <w:tab w:val="left" w:pos="7889"/>
        <w:tab w:val="left" w:pos="8547"/>
        <w:tab w:val="left" w:pos="9204"/>
      </w:tabs>
      <w:spacing w:line="542" w:lineRule="atLeast"/>
      <w:jc w:val="center"/>
      <w:outlineLvl w:val="1"/>
    </w:pPr>
    <w:rPr>
      <w:rFonts w:ascii="Times" w:hAnsi="Times"/>
      <w:b/>
      <w:snapToGrid w:val="0"/>
      <w:sz w:val="36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889"/>
        <w:tab w:val="left" w:pos="8547"/>
        <w:tab w:val="left" w:pos="9204"/>
      </w:tabs>
      <w:spacing w:line="361" w:lineRule="atLeast"/>
      <w:ind w:left="7889" w:hanging="7889"/>
      <w:outlineLvl w:val="2"/>
    </w:pPr>
    <w:rPr>
      <w:rFonts w:ascii="Times" w:hAnsi="Times"/>
      <w:b/>
      <w:snapToGrid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</w:style>
  <w:style w:type="character" w:customStyle="1" w:styleId="AktenZeichen">
    <w:name w:val="AktenZeichen"/>
    <w:basedOn w:val="Absatz-Standardschriftart"/>
  </w:style>
  <w:style w:type="paragraph" w:customStyle="1" w:styleId="Autoren">
    <w:name w:val="Autoren"/>
    <w:basedOn w:val="Standard"/>
    <w:next w:val="Standard"/>
    <w:pPr>
      <w:ind w:left="1474" w:hanging="1474"/>
    </w:pPr>
  </w:style>
  <w:style w:type="paragraph" w:customStyle="1" w:styleId="BetrBezugAnlg">
    <w:name w:val="BetrBezugAnlg"/>
    <w:basedOn w:val="Standard"/>
    <w:next w:val="Standard"/>
    <w:pPr>
      <w:ind w:left="851" w:hanging="851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GliederungsPunkt">
    <w:name w:val="GliederungsPunkt"/>
    <w:basedOn w:val="berschrift1"/>
    <w:next w:val="Standard"/>
    <w:pPr>
      <w:spacing w:before="0" w:after="0"/>
      <w:ind w:hanging="567"/>
    </w:pPr>
    <w:rPr>
      <w:rFonts w:ascii="Times New Roman" w:hAnsi="Times New Roman"/>
      <w:b w:val="0"/>
      <w:kern w:val="0"/>
      <w:sz w:val="24"/>
    </w:rPr>
  </w:style>
  <w:style w:type="paragraph" w:customStyle="1" w:styleId="Hier">
    <w:name w:val="Hier"/>
    <w:basedOn w:val="BetrBezugAnlg"/>
    <w:next w:val="Standard"/>
    <w:pPr>
      <w:ind w:left="1418" w:hanging="568"/>
    </w:p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customStyle="1" w:styleId="ListeKasten">
    <w:name w:val="ListeKasten"/>
    <w:basedOn w:val="Standard"/>
    <w:pPr>
      <w:tabs>
        <w:tab w:val="num" w:pos="340"/>
      </w:tabs>
      <w:ind w:left="340" w:hanging="340"/>
    </w:pPr>
  </w:style>
  <w:style w:type="paragraph" w:customStyle="1" w:styleId="ListePunkt">
    <w:name w:val="ListePunkt"/>
    <w:basedOn w:val="Standard"/>
    <w:pPr>
      <w:tabs>
        <w:tab w:val="num" w:pos="340"/>
      </w:tabs>
      <w:ind w:left="340" w:hanging="340"/>
    </w:pPr>
  </w:style>
  <w:style w:type="paragraph" w:customStyle="1" w:styleId="ListeStrich">
    <w:name w:val="ListeStrich"/>
    <w:basedOn w:val="Standard"/>
    <w:pPr>
      <w:tabs>
        <w:tab w:val="num" w:pos="340"/>
      </w:tabs>
      <w:ind w:left="340" w:hanging="340"/>
    </w:pPr>
  </w:style>
  <w:style w:type="paragraph" w:customStyle="1" w:styleId="ListeWeiter">
    <w:name w:val="ListeWeiter"/>
    <w:basedOn w:val="Standard"/>
    <w:pPr>
      <w:ind w:left="284"/>
    </w:pPr>
  </w:style>
  <w:style w:type="paragraph" w:customStyle="1" w:styleId="NummerArabisch">
    <w:name w:val="NummerArabisch"/>
    <w:basedOn w:val="Standard"/>
    <w:pPr>
      <w:tabs>
        <w:tab w:val="num" w:pos="340"/>
      </w:tabs>
      <w:ind w:left="340" w:hanging="340"/>
    </w:pPr>
  </w:style>
  <w:style w:type="paragraph" w:customStyle="1" w:styleId="NummerRmisch">
    <w:name w:val="NummerRömisch"/>
    <w:basedOn w:val="Standard"/>
    <w:pPr>
      <w:tabs>
        <w:tab w:val="num" w:pos="340"/>
      </w:tabs>
      <w:ind w:left="340" w:hanging="340"/>
    </w:p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rPr>
      <w:b/>
    </w:rPr>
  </w:style>
  <w:style w:type="paragraph" w:customStyle="1" w:styleId="imHause">
    <w:name w:val="imHause"/>
    <w:basedOn w:val="Betreff"/>
    <w:rPr>
      <w:b w:val="0"/>
      <w:u w:val="single"/>
    </w:rPr>
  </w:style>
  <w:style w:type="paragraph" w:customStyle="1" w:styleId="Flietext">
    <w:name w:val="Fließtext"/>
    <w:basedOn w:val="Standard"/>
    <w:pPr>
      <w:spacing w:after="240" w:line="360" w:lineRule="auto"/>
    </w:pPr>
  </w:style>
  <w:style w:type="paragraph" w:customStyle="1" w:styleId="GDezimal">
    <w:name w:val="GDezimal"/>
    <w:basedOn w:val="Standard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B77E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014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014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0149"/>
    <w:rPr>
      <w:b/>
      <w:bCs/>
    </w:rPr>
  </w:style>
  <w:style w:type="table" w:styleId="Tabellenraster">
    <w:name w:val="Table Grid"/>
    <w:basedOn w:val="NormaleTabelle"/>
    <w:rsid w:val="00FC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DF53FC"/>
    <w:rPr>
      <w:sz w:val="24"/>
    </w:rPr>
  </w:style>
  <w:style w:type="character" w:customStyle="1" w:styleId="KommentartextZchn">
    <w:name w:val="Kommentartext Zchn"/>
    <w:link w:val="Kommentartext"/>
    <w:rsid w:val="009C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bteilung%202\21\213\_Beurteilung\BRL%20Lehrkr&#228;fte\BRL_Novelle_2015\aktueller%20Text%20BRL%20-%20Stand%2019.07.2017\Anlage%204%20%20-%20Vordruck%20-%20Beurteilung%20durch%20Schulaufsicht%20nach%20EFV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59E28-FF1C-4E5C-BA4F-C42291B8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Anlage 4  - Vordruck - Beurteilung durch Schulaufsicht nach EFV.dotx</Template>
  <TotalTime>0</TotalTime>
  <Pages>6</Pages>
  <Words>813</Words>
  <Characters>7805</Characters>
  <Application>Microsoft Office Word</Application>
  <DocSecurity>4</DocSecurity>
  <Lines>65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Dienstliche Beurteilung</vt:lpstr>
    </vt:vector>
  </TitlesOfParts>
  <Company>MSW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Dienstliche Beurteilung</dc:title>
  <dc:creator>Henrich, Cornelia</dc:creator>
  <cp:lastModifiedBy>Kasch, Christel</cp:lastModifiedBy>
  <cp:revision>2</cp:revision>
  <cp:lastPrinted>2017-03-07T11:27:00Z</cp:lastPrinted>
  <dcterms:created xsi:type="dcterms:W3CDTF">2018-03-06T09:37:00Z</dcterms:created>
  <dcterms:modified xsi:type="dcterms:W3CDTF">2018-03-06T09:37:00Z</dcterms:modified>
</cp:coreProperties>
</file>