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1959" w14:textId="77777777" w:rsidR="0038238E" w:rsidRDefault="0038238E" w:rsidP="0038238E">
      <w:pPr>
        <w:pStyle w:val="berschrift1"/>
      </w:pPr>
      <w:r>
        <w:t>A</w:t>
      </w:r>
      <w:r w:rsidR="00D6774F">
        <w:t>uskunft zur hochwasserangepassten Bauausführung</w:t>
      </w:r>
    </w:p>
    <w:p w14:paraId="5BD9677D" w14:textId="77777777" w:rsidR="0038238E" w:rsidRPr="0038238E" w:rsidRDefault="00D6774F" w:rsidP="0038238E">
      <w:pPr>
        <w:rPr>
          <w:b/>
        </w:rPr>
      </w:pPr>
      <w:r>
        <w:rPr>
          <w:b/>
        </w:rPr>
        <w:t>(§ 78 Absatz 5 Satz 1 Ziffer d Wasserhaushaltsgesetz)</w:t>
      </w:r>
    </w:p>
    <w:p w14:paraId="3E63FF6D" w14:textId="77777777" w:rsidR="0038238E" w:rsidRDefault="0038238E" w:rsidP="0038238E"/>
    <w:tbl>
      <w:tblPr>
        <w:tblStyle w:val="MittlereListe2-Akzent5"/>
        <w:tblW w:w="0" w:type="auto"/>
        <w:tblLook w:val="04A0" w:firstRow="1" w:lastRow="0" w:firstColumn="1" w:lastColumn="0" w:noHBand="0" w:noVBand="1"/>
        <w:tblCaption w:val="Tabelle Antragsteller"/>
      </w:tblPr>
      <w:tblGrid>
        <w:gridCol w:w="9212"/>
      </w:tblGrid>
      <w:tr w:rsidR="0038238E" w14:paraId="59417253" w14:textId="77777777" w:rsidTr="00833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D4ACA59" w14:textId="77777777" w:rsidR="0038238E" w:rsidRDefault="0038238E" w:rsidP="0038238E">
            <w:r>
              <w:t>Antragsteller / Antragstellerin</w:t>
            </w:r>
          </w:p>
        </w:tc>
      </w:tr>
      <w:tr w:rsidR="0038238E" w14:paraId="2B2901E4" w14:textId="77777777" w:rsidTr="00833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ECBCA9F" w14:textId="77777777" w:rsidR="0038238E" w:rsidRDefault="0038238E" w:rsidP="0038238E">
            <w:r>
              <w:t xml:space="preserve">Name: </w:t>
            </w:r>
            <w:r w:rsidR="005C47C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5C47CD">
              <w:instrText xml:space="preserve"> FORMTEXT </w:instrText>
            </w:r>
            <w:r w:rsidR="005C47CD"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>
              <w:fldChar w:fldCharType="end"/>
            </w:r>
            <w:bookmarkEnd w:id="0"/>
          </w:p>
        </w:tc>
      </w:tr>
      <w:tr w:rsidR="0038238E" w14:paraId="5B26CCCC" w14:textId="77777777" w:rsidTr="00833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F3A5048" w14:textId="77777777" w:rsidR="0038238E" w:rsidRDefault="0038238E" w:rsidP="0038238E">
            <w:r>
              <w:t xml:space="preserve">Anschrift: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1"/>
          </w:p>
        </w:tc>
      </w:tr>
      <w:tr w:rsidR="0038238E" w14:paraId="55670CE6" w14:textId="77777777" w:rsidTr="00833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A8B8480" w14:textId="77777777" w:rsidR="0038238E" w:rsidRDefault="0038238E" w:rsidP="0038238E">
            <w:r>
              <w:t xml:space="preserve">Telefon: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2"/>
          </w:p>
        </w:tc>
      </w:tr>
      <w:tr w:rsidR="0038238E" w14:paraId="16AF5206" w14:textId="77777777" w:rsidTr="008334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D66AAB2" w14:textId="77777777" w:rsidR="0038238E" w:rsidRDefault="0038238E" w:rsidP="0038238E">
            <w:r>
              <w:t xml:space="preserve">E-Mail: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3"/>
          </w:p>
        </w:tc>
      </w:tr>
    </w:tbl>
    <w:p w14:paraId="5EEA5E42" w14:textId="77777777" w:rsidR="0038238E" w:rsidRDefault="0038238E" w:rsidP="0038238E"/>
    <w:tbl>
      <w:tblPr>
        <w:tblStyle w:val="MittlereListe2-Akzent5"/>
        <w:tblW w:w="0" w:type="auto"/>
        <w:tblLook w:val="04A0" w:firstRow="1" w:lastRow="0" w:firstColumn="1" w:lastColumn="0" w:noHBand="0" w:noVBand="1"/>
        <w:tblCaption w:val="Tabelle Entwurfsverfasser"/>
      </w:tblPr>
      <w:tblGrid>
        <w:gridCol w:w="9212"/>
      </w:tblGrid>
      <w:tr w:rsidR="0038238E" w14:paraId="05FA0BA8" w14:textId="77777777" w:rsidTr="00833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602EFF03" w14:textId="77777777" w:rsidR="0038238E" w:rsidRDefault="0038238E" w:rsidP="0038238E">
            <w:r>
              <w:t>Entwurfsverfasser / Entwurfsverfasserin</w:t>
            </w:r>
          </w:p>
        </w:tc>
      </w:tr>
      <w:tr w:rsidR="0038238E" w14:paraId="178BB04A" w14:textId="77777777" w:rsidTr="00BC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49DDF48" w14:textId="77777777" w:rsidR="0038238E" w:rsidRDefault="0038238E" w:rsidP="00BC411C">
            <w:r>
              <w:t xml:space="preserve">Name: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4"/>
          </w:p>
        </w:tc>
      </w:tr>
      <w:tr w:rsidR="0038238E" w14:paraId="6A213887" w14:textId="77777777" w:rsidTr="00BC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4F6C645" w14:textId="77777777" w:rsidR="0038238E" w:rsidRDefault="0038238E" w:rsidP="00BC411C">
            <w:r>
              <w:t xml:space="preserve">Anschrift: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5"/>
          </w:p>
        </w:tc>
      </w:tr>
      <w:tr w:rsidR="0038238E" w14:paraId="06D08FA4" w14:textId="77777777" w:rsidTr="00BC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828FBA" w14:textId="77777777" w:rsidR="0038238E" w:rsidRDefault="0038238E" w:rsidP="00BC411C">
            <w:r>
              <w:t xml:space="preserve">Telefon: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6"/>
          </w:p>
        </w:tc>
      </w:tr>
      <w:tr w:rsidR="0038238E" w14:paraId="04AD9A4E" w14:textId="77777777" w:rsidTr="00BC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A233B7B" w14:textId="77777777" w:rsidR="0038238E" w:rsidRDefault="0038238E" w:rsidP="00BC411C">
            <w:r>
              <w:t xml:space="preserve">E-Mail: </w:t>
            </w:r>
            <w:r w:rsidR="005C47CD" w:rsidRPr="000B08A5">
              <w:rPr>
                <w:color w:val="FF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5C47CD" w:rsidRPr="000B08A5">
              <w:rPr>
                <w:color w:val="FF0000"/>
              </w:rPr>
              <w:instrText xml:space="preserve"> FORMTEXT </w:instrText>
            </w:r>
            <w:r w:rsidR="005C47CD" w:rsidRPr="000B08A5">
              <w:rPr>
                <w:color w:val="FF0000"/>
              </w:rPr>
            </w:r>
            <w:r w:rsidR="005C47CD" w:rsidRPr="000B08A5">
              <w:rPr>
                <w:color w:val="FF0000"/>
              </w:rPr>
              <w:fldChar w:fldCharType="separate"/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noProof/>
                <w:color w:val="FF0000"/>
              </w:rPr>
              <w:t> </w:t>
            </w:r>
            <w:r w:rsidR="005C47CD" w:rsidRPr="000B08A5">
              <w:rPr>
                <w:color w:val="FF0000"/>
              </w:rPr>
              <w:fldChar w:fldCharType="end"/>
            </w:r>
            <w:bookmarkEnd w:id="7"/>
          </w:p>
        </w:tc>
      </w:tr>
    </w:tbl>
    <w:p w14:paraId="130553CB" w14:textId="77777777" w:rsidR="0038238E" w:rsidRDefault="0038238E" w:rsidP="0038238E"/>
    <w:p w14:paraId="4E6C41BA" w14:textId="77777777" w:rsidR="00D6774F" w:rsidRDefault="00D6774F" w:rsidP="00D6774F">
      <w:pPr>
        <w:pStyle w:val="berschrift2"/>
        <w:spacing w:after="240"/>
      </w:pPr>
      <w:r>
        <w:t>Angaben zum Überschwemmungsgebiet</w:t>
      </w:r>
    </w:p>
    <w:p w14:paraId="2A225224" w14:textId="06480B95" w:rsidR="00D6774F" w:rsidRDefault="00D6774F" w:rsidP="00D6774F">
      <w:r>
        <w:t xml:space="preserve">Gewässername </w:t>
      </w:r>
      <w:r w:rsidRPr="000B08A5">
        <w:rPr>
          <w:color w:val="FF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8"/>
      <w:r>
        <w:t xml:space="preserve">, Gewässer-km/Station </w:t>
      </w:r>
      <w:r w:rsidRPr="000B08A5">
        <w:rPr>
          <w:color w:val="FF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9"/>
      <w:r w:rsidR="00C73412">
        <w:t>, e</w:t>
      </w:r>
      <w:r>
        <w:t>rwarteter Wasserspiegel HW</w:t>
      </w:r>
      <w:r w:rsidRPr="00D6774F">
        <w:rPr>
          <w:vertAlign w:val="subscript"/>
        </w:rPr>
        <w:t>100</w:t>
      </w:r>
      <w:r>
        <w:t xml:space="preserve"> (m NHN) </w:t>
      </w:r>
      <w:r w:rsidRPr="000B08A5">
        <w:rPr>
          <w:color w:val="FF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10"/>
    </w:p>
    <w:p w14:paraId="01B5F331" w14:textId="77777777" w:rsidR="00D6774F" w:rsidRPr="007C24CB" w:rsidRDefault="00D6774F" w:rsidP="00D6774F">
      <w:pPr>
        <w:pStyle w:val="berschrift1"/>
        <w:spacing w:after="240"/>
        <w:rPr>
          <w:sz w:val="24"/>
          <w:szCs w:val="24"/>
        </w:rPr>
      </w:pPr>
      <w:r w:rsidRPr="007C24CB">
        <w:rPr>
          <w:sz w:val="24"/>
          <w:szCs w:val="24"/>
        </w:rPr>
        <w:t>I. Generelle Angaben</w:t>
      </w:r>
    </w:p>
    <w:p w14:paraId="3C3F568C" w14:textId="77777777" w:rsidR="00D6774F" w:rsidRDefault="00D6774F" w:rsidP="00D6774F">
      <w:r>
        <w:t>Die Auftriebssicherheit des Vorhabens bzgl. des 100-jährlichen Hochwassers (</w:t>
      </w:r>
      <w:r w:rsidRPr="00126807">
        <w:t>HW</w:t>
      </w:r>
      <w:r w:rsidRPr="00126807">
        <w:rPr>
          <w:vertAlign w:val="subscript"/>
        </w:rPr>
        <w:t>100</w:t>
      </w:r>
      <w:r>
        <w:t>) im Bau- und im Endzustand</w:t>
      </w:r>
    </w:p>
    <w:p w14:paraId="64E81818" w14:textId="77777777" w:rsidR="00D6774F" w:rsidRDefault="00D6774F" w:rsidP="00D6774F">
      <w:pPr>
        <w:spacing w:after="0"/>
      </w:pPr>
      <w:r w:rsidRPr="000B08A5">
        <w:rPr>
          <w:color w:val="FF000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4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1"/>
      <w:r>
        <w:t xml:space="preserve"> wird durch die eigene Gebäudelast erreicht.</w:t>
      </w:r>
    </w:p>
    <w:p w14:paraId="36F13C64" w14:textId="77777777" w:rsidR="00D6774F" w:rsidRDefault="00D6774F" w:rsidP="00D6774F">
      <w:pPr>
        <w:spacing w:after="0"/>
      </w:pPr>
      <w:r w:rsidRPr="000B08A5">
        <w:rPr>
          <w:color w:val="FF000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5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2"/>
      <w:r>
        <w:t xml:space="preserve"> erfolgt durch zusätzliche Gründung.</w:t>
      </w:r>
    </w:p>
    <w:p w14:paraId="5FA6A2D7" w14:textId="77777777" w:rsidR="00D6774F" w:rsidRDefault="00D6774F" w:rsidP="00D6774F">
      <w:pPr>
        <w:spacing w:after="0"/>
      </w:pPr>
      <w:r w:rsidRPr="000B08A5">
        <w:rPr>
          <w:color w:val="FF000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6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3"/>
      <w:r>
        <w:t xml:space="preserve"> erfolgt über Flutung.</w:t>
      </w:r>
    </w:p>
    <w:p w14:paraId="16C1FC22" w14:textId="77777777" w:rsidR="00D6774F" w:rsidRDefault="00D6774F" w:rsidP="00D6774F">
      <w:r w:rsidRPr="000B08A5">
        <w:rPr>
          <w:color w:val="FF000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7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4"/>
      <w:r>
        <w:t xml:space="preserve"> Alternative: </w:t>
      </w:r>
      <w:r w:rsidRPr="000B08A5">
        <w:rPr>
          <w:color w:val="FF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15"/>
    </w:p>
    <w:p w14:paraId="2AF258A7" w14:textId="77777777" w:rsidR="00D6774F" w:rsidRDefault="00D6774F" w:rsidP="00D6774F">
      <w:r>
        <w:t>Ein Schutz gegen Unterspülung der Fundamente</w:t>
      </w:r>
    </w:p>
    <w:p w14:paraId="2E3FD044" w14:textId="77777777" w:rsidR="00D6774F" w:rsidRDefault="00D6774F" w:rsidP="00D6774F">
      <w:pPr>
        <w:spacing w:after="0"/>
      </w:pPr>
      <w:r w:rsidRPr="000B08A5">
        <w:rPr>
          <w:color w:val="FF000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8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6"/>
      <w:r>
        <w:t xml:space="preserve"> ist wegen ausreichender Entfernung zur Hochwasserströmung nicht erforderlich.</w:t>
      </w:r>
    </w:p>
    <w:p w14:paraId="6125931F" w14:textId="77777777" w:rsidR="00D6774F" w:rsidRDefault="00D6774F" w:rsidP="00D6774F">
      <w:pPr>
        <w:spacing w:after="0"/>
      </w:pPr>
      <w:r w:rsidRPr="000B08A5">
        <w:rPr>
          <w:color w:val="FF000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9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7"/>
      <w:r>
        <w:t xml:space="preserve"> ist durch die Lage der Fundamentunterkante mit mindestens 1 m unter der zu erwartenden Erosionsbasis gegeben.</w:t>
      </w:r>
    </w:p>
    <w:p w14:paraId="798A04F8" w14:textId="77777777" w:rsidR="00D6774F" w:rsidRDefault="00D6774F" w:rsidP="00D6774F">
      <w:r w:rsidRPr="000B08A5">
        <w:rPr>
          <w:color w:val="FF000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0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18"/>
      <w:r>
        <w:t xml:space="preserve"> Alternative: </w:t>
      </w:r>
      <w:r w:rsidRPr="000B08A5">
        <w:rPr>
          <w:color w:val="FF000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19"/>
    </w:p>
    <w:p w14:paraId="3EED8FD6" w14:textId="77777777" w:rsidR="00147DE8" w:rsidRPr="007C24CB" w:rsidRDefault="00147DE8" w:rsidP="00147DE8">
      <w:pPr>
        <w:pStyle w:val="berschrift1"/>
        <w:rPr>
          <w:sz w:val="24"/>
          <w:szCs w:val="24"/>
        </w:rPr>
      </w:pPr>
      <w:r w:rsidRPr="007C24CB">
        <w:rPr>
          <w:sz w:val="24"/>
          <w:szCs w:val="24"/>
        </w:rPr>
        <w:t>II. Hochwasserschutz-Strategie</w:t>
      </w:r>
    </w:p>
    <w:p w14:paraId="3AB3D464" w14:textId="77777777" w:rsidR="00147DE8" w:rsidRDefault="00147DE8" w:rsidP="00147DE8">
      <w:r>
        <w:t>(mindestens eine Strategie, angeraten ist eine Kombination aus allen drei Strategien)</w:t>
      </w:r>
    </w:p>
    <w:p w14:paraId="1FE7DD64" w14:textId="77777777" w:rsidR="00147DE8" w:rsidRPr="007C24CB" w:rsidRDefault="00147DE8" w:rsidP="00147DE8">
      <w:pPr>
        <w:rPr>
          <w:b/>
          <w:color w:val="365F91" w:themeColor="accent1" w:themeShade="BF"/>
        </w:rPr>
      </w:pPr>
      <w:r w:rsidRPr="000B08A5">
        <w:rPr>
          <w:b/>
          <w:color w:val="FF000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1"/>
      <w:r w:rsidRPr="000B08A5">
        <w:rPr>
          <w:b/>
          <w:color w:val="FF0000"/>
        </w:rPr>
        <w:instrText xml:space="preserve"> FORMCHECKBOX </w:instrText>
      </w:r>
      <w:r w:rsidR="005009E5">
        <w:rPr>
          <w:b/>
          <w:color w:val="FF0000"/>
        </w:rPr>
      </w:r>
      <w:r w:rsidR="005009E5">
        <w:rPr>
          <w:b/>
          <w:color w:val="FF0000"/>
        </w:rPr>
        <w:fldChar w:fldCharType="separate"/>
      </w:r>
      <w:r w:rsidRPr="000B08A5">
        <w:rPr>
          <w:b/>
          <w:color w:val="FF0000"/>
        </w:rPr>
        <w:fldChar w:fldCharType="end"/>
      </w:r>
      <w:bookmarkEnd w:id="20"/>
      <w:r w:rsidRPr="007C24CB">
        <w:rPr>
          <w:b/>
          <w:color w:val="365F91" w:themeColor="accent1" w:themeShade="BF"/>
        </w:rPr>
        <w:t xml:space="preserve"> 1. Ausweichen:</w:t>
      </w:r>
    </w:p>
    <w:p w14:paraId="1D250FBC" w14:textId="0F43432B" w:rsidR="00147DE8" w:rsidRDefault="00147DE8" w:rsidP="00147DE8">
      <w:pPr>
        <w:spacing w:after="0"/>
        <w:ind w:left="708" w:hanging="424"/>
      </w:pPr>
      <w:r w:rsidRPr="000B08A5">
        <w:rPr>
          <w:color w:val="FF000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2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1"/>
      <w:r>
        <w:t xml:space="preserve"> Bau ohne Keller mit Erdgeschoßfußboden über dem HW</w:t>
      </w:r>
      <w:r w:rsidRPr="00C73412">
        <w:rPr>
          <w:vertAlign w:val="subscript"/>
        </w:rPr>
        <w:t>100</w:t>
      </w:r>
      <w:r>
        <w:t>-Niveau</w:t>
      </w:r>
      <w:r w:rsidR="00ED00E0">
        <w:t xml:space="preserve"> mit Freibord</w:t>
      </w:r>
    </w:p>
    <w:p w14:paraId="31D960EF" w14:textId="1264223A" w:rsidR="00147DE8" w:rsidRDefault="00147DE8" w:rsidP="00147DE8">
      <w:pPr>
        <w:spacing w:after="0"/>
        <w:ind w:left="708" w:hanging="424"/>
      </w:pPr>
      <w:r w:rsidRPr="000B08A5">
        <w:rPr>
          <w:color w:val="FF000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3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2"/>
      <w:r>
        <w:t xml:space="preserve"> Aufständern des Gebäudes über HW</w:t>
      </w:r>
      <w:r w:rsidRPr="00C73412">
        <w:rPr>
          <w:vertAlign w:val="subscript"/>
        </w:rPr>
        <w:t>100</w:t>
      </w:r>
      <w:r>
        <w:t xml:space="preserve">-Niveau </w:t>
      </w:r>
      <w:r w:rsidR="00ED00E0">
        <w:t xml:space="preserve">mit Freibord </w:t>
      </w:r>
      <w:r>
        <w:t>und Flutung des entstehenden Hohlraumes</w:t>
      </w:r>
    </w:p>
    <w:p w14:paraId="7B688F28" w14:textId="77777777" w:rsidR="00147DE8" w:rsidRDefault="00147DE8" w:rsidP="00147DE8">
      <w:pPr>
        <w:ind w:left="708" w:hanging="424"/>
      </w:pPr>
      <w:r w:rsidRPr="000B08A5">
        <w:rPr>
          <w:color w:val="FF000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4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3"/>
      <w:r>
        <w:t xml:space="preserve"> Alternative: </w:t>
      </w:r>
      <w:r w:rsidRPr="000B08A5">
        <w:rPr>
          <w:color w:val="FF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24"/>
    </w:p>
    <w:p w14:paraId="7548E5AB" w14:textId="77777777" w:rsidR="00147DE8" w:rsidRDefault="0035499C" w:rsidP="00147DE8">
      <w:r w:rsidRPr="000B08A5">
        <w:rPr>
          <w:b/>
          <w:color w:val="FF000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5"/>
      <w:r w:rsidRPr="000B08A5">
        <w:rPr>
          <w:b/>
          <w:color w:val="FF0000"/>
        </w:rPr>
        <w:instrText xml:space="preserve"> FORMCHECKBOX </w:instrText>
      </w:r>
      <w:r w:rsidR="005009E5">
        <w:rPr>
          <w:b/>
          <w:color w:val="FF0000"/>
        </w:rPr>
      </w:r>
      <w:r w:rsidR="005009E5">
        <w:rPr>
          <w:b/>
          <w:color w:val="FF0000"/>
        </w:rPr>
        <w:fldChar w:fldCharType="separate"/>
      </w:r>
      <w:r w:rsidRPr="000B08A5">
        <w:rPr>
          <w:b/>
          <w:color w:val="FF0000"/>
        </w:rPr>
        <w:fldChar w:fldCharType="end"/>
      </w:r>
      <w:bookmarkEnd w:id="25"/>
      <w:r w:rsidRPr="007C24CB">
        <w:rPr>
          <w:b/>
        </w:rPr>
        <w:t xml:space="preserve"> </w:t>
      </w:r>
      <w:r w:rsidRPr="007C24CB">
        <w:rPr>
          <w:b/>
          <w:color w:val="365F91" w:themeColor="accent1" w:themeShade="BF"/>
        </w:rPr>
        <w:t xml:space="preserve">2. </w:t>
      </w:r>
      <w:r w:rsidR="00147DE8" w:rsidRPr="007C24CB">
        <w:rPr>
          <w:b/>
          <w:color w:val="365F91" w:themeColor="accent1" w:themeShade="BF"/>
        </w:rPr>
        <w:t>W</w:t>
      </w:r>
      <w:r w:rsidRPr="007C24CB">
        <w:rPr>
          <w:b/>
          <w:color w:val="365F91" w:themeColor="accent1" w:themeShade="BF"/>
        </w:rPr>
        <w:t>iderstehen</w:t>
      </w:r>
      <w:r w:rsidR="00147DE8">
        <w:t xml:space="preserve"> (Primäres Ziel ist, den Wassereintritt zu verhindern.):</w:t>
      </w:r>
    </w:p>
    <w:p w14:paraId="089FBFF2" w14:textId="77777777" w:rsidR="00147DE8" w:rsidRDefault="00D73345" w:rsidP="00D73345">
      <w:pPr>
        <w:ind w:left="284"/>
      </w:pPr>
      <w:r w:rsidRPr="000B08A5">
        <w:rPr>
          <w:color w:val="FF000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6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6"/>
      <w:r>
        <w:t xml:space="preserve"> </w:t>
      </w:r>
      <w:r w:rsidR="00147DE8">
        <w:t>Schutz gegen eindringendes Oberflächenwasser:</w:t>
      </w:r>
    </w:p>
    <w:p w14:paraId="73934CE6" w14:textId="77777777" w:rsidR="00147DE8" w:rsidRDefault="00D73345" w:rsidP="00D73345">
      <w:pPr>
        <w:spacing w:after="0"/>
        <w:ind w:left="567"/>
      </w:pPr>
      <w:r w:rsidRPr="000B08A5">
        <w:rPr>
          <w:color w:val="FF0000"/>
        </w:rPr>
        <w:lastRenderedPageBreak/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37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7"/>
      <w:r>
        <w:t xml:space="preserve"> </w:t>
      </w:r>
      <w:r w:rsidR="00147DE8">
        <w:t>Errichtung von Schutzanlagen (z.B. Hochwasserschutzwand) im Außenbereich mit Abstand zum Vorhaben, um den Wasserzufluss zum Gebäude zu unterbinden</w:t>
      </w:r>
      <w:r>
        <w:t xml:space="preserve">. </w:t>
      </w:r>
      <w:r w:rsidR="00147DE8">
        <w:t>(Dies ist nur sinnvoll, wenn kein Grundwasser eindringen kann und ein Schutz gegen eindringendes Kanalisationswasser besteht!)</w:t>
      </w:r>
    </w:p>
    <w:p w14:paraId="74FA1747" w14:textId="77777777" w:rsidR="00147DE8" w:rsidRDefault="00D73345" w:rsidP="00D73345">
      <w:pPr>
        <w:ind w:left="567"/>
      </w:pPr>
      <w:r w:rsidRPr="000B08A5">
        <w:rPr>
          <w:color w:val="FF000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38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8"/>
      <w:r>
        <w:t xml:space="preserve"> E</w:t>
      </w:r>
      <w:r w:rsidR="00147DE8">
        <w:t>inbau von Abdichtungsmaßnahmen unmittelbar am Gebäude (z.B. Sperrputz, Dammbalkensysteme für Öffnungen, Schotts mit Profildichtungen), um einen Wassereintritt in das Gebäude zu unterbinden (Objektschutz)</w:t>
      </w:r>
    </w:p>
    <w:p w14:paraId="395BE538" w14:textId="77777777" w:rsidR="00147DE8" w:rsidRDefault="00D73345" w:rsidP="00D73345">
      <w:pPr>
        <w:ind w:firstLine="284"/>
      </w:pPr>
      <w:r w:rsidRPr="000B08A5">
        <w:rPr>
          <w:color w:val="FF000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9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29"/>
      <w:r>
        <w:t xml:space="preserve"> </w:t>
      </w:r>
      <w:r w:rsidR="00147DE8">
        <w:t>Schutz gegen eindringendes Grundwasser:</w:t>
      </w:r>
    </w:p>
    <w:p w14:paraId="15757AE0" w14:textId="77777777" w:rsidR="00147DE8" w:rsidRDefault="00D73345" w:rsidP="00D73345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40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0"/>
      <w:r>
        <w:t xml:space="preserve"> </w:t>
      </w:r>
      <w:r w:rsidR="00147DE8">
        <w:t>Das Kellergeschoß ist als weiße Wanne mit druckwassersicheren Außenwanddurchführungen ausgebildet.</w:t>
      </w:r>
    </w:p>
    <w:p w14:paraId="56F79B92" w14:textId="77777777" w:rsidR="00147DE8" w:rsidRDefault="00D73345" w:rsidP="00D73345">
      <w:pPr>
        <w:ind w:left="567"/>
      </w:pPr>
      <w:r w:rsidRPr="000B08A5">
        <w:rPr>
          <w:color w:val="FF000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1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1"/>
      <w:r>
        <w:t xml:space="preserve"> </w:t>
      </w:r>
      <w:r w:rsidR="00147DE8">
        <w:t>Das Kellergeschoß ist als schwarze Wanne mit druckwassersicheren Außenwanddurchführungen ausgebildet.</w:t>
      </w:r>
    </w:p>
    <w:p w14:paraId="741812B7" w14:textId="77777777" w:rsidR="00147DE8" w:rsidRDefault="00D73345" w:rsidP="00D73345">
      <w:pPr>
        <w:ind w:left="284"/>
      </w:pPr>
      <w:r w:rsidRPr="000B08A5">
        <w:rPr>
          <w:color w:val="FF000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2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2"/>
      <w:r>
        <w:t xml:space="preserve"> </w:t>
      </w:r>
      <w:r w:rsidR="00147DE8">
        <w:t>Schutz gegen eindringendes Kanalisationswasser:</w:t>
      </w:r>
    </w:p>
    <w:p w14:paraId="5A92FF26" w14:textId="11D84B50" w:rsidR="00147DE8" w:rsidRDefault="00D73345" w:rsidP="00D73345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3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3"/>
      <w:r>
        <w:t xml:space="preserve"> </w:t>
      </w:r>
      <w:r w:rsidR="00147DE8">
        <w:t>Die Rückstauebene liegt oberhalb des HW</w:t>
      </w:r>
      <w:r w:rsidR="00147DE8" w:rsidRPr="00C73412">
        <w:rPr>
          <w:vertAlign w:val="subscript"/>
        </w:rPr>
        <w:t>100</w:t>
      </w:r>
      <w:r w:rsidR="00147DE8">
        <w:t>-Niveaus</w:t>
      </w:r>
      <w:r w:rsidR="00ED00E0">
        <w:t xml:space="preserve"> mit Freibord</w:t>
      </w:r>
      <w:r w:rsidR="00147DE8">
        <w:t>.</w:t>
      </w:r>
    </w:p>
    <w:p w14:paraId="54533AA2" w14:textId="77777777" w:rsidR="00147DE8" w:rsidRDefault="00D73345" w:rsidP="00D73345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44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4"/>
      <w:r>
        <w:t xml:space="preserve"> </w:t>
      </w:r>
      <w:r w:rsidR="00147DE8">
        <w:t>Einbau von Absperrschiebern und / oder Rückstauklappen (mit Revisionsschacht)</w:t>
      </w:r>
    </w:p>
    <w:p w14:paraId="17FD2CED" w14:textId="30D069C0" w:rsidR="00D6774F" w:rsidRDefault="00D73345" w:rsidP="00D73345">
      <w:pPr>
        <w:ind w:left="567"/>
      </w:pPr>
      <w:r w:rsidRPr="000B08A5">
        <w:rPr>
          <w:color w:val="FF0000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45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5"/>
      <w:r>
        <w:t xml:space="preserve"> </w:t>
      </w:r>
      <w:r w:rsidR="00147DE8">
        <w:t>Einbau einer Abwasserhebeanlage mit Druckleitung oberhalb des HW</w:t>
      </w:r>
      <w:r w:rsidR="00147DE8" w:rsidRPr="00D73345">
        <w:rPr>
          <w:vertAlign w:val="subscript"/>
        </w:rPr>
        <w:t>100</w:t>
      </w:r>
      <w:r w:rsidR="00147DE8">
        <w:t>-Niveaus</w:t>
      </w:r>
      <w:r w:rsidR="00334EEB">
        <w:t xml:space="preserve"> mit Freibord</w:t>
      </w:r>
    </w:p>
    <w:p w14:paraId="66B12BEE" w14:textId="77777777" w:rsidR="00D73345" w:rsidRDefault="00D73345" w:rsidP="00D73345">
      <w:r w:rsidRPr="000B08A5">
        <w:rPr>
          <w:b/>
          <w:color w:val="FF000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6"/>
      <w:r w:rsidRPr="000B08A5">
        <w:rPr>
          <w:b/>
          <w:color w:val="FF0000"/>
        </w:rPr>
        <w:instrText xml:space="preserve"> FORMCHECKBOX </w:instrText>
      </w:r>
      <w:r w:rsidR="005009E5">
        <w:rPr>
          <w:b/>
          <w:color w:val="FF0000"/>
        </w:rPr>
      </w:r>
      <w:r w:rsidR="005009E5">
        <w:rPr>
          <w:b/>
          <w:color w:val="FF0000"/>
        </w:rPr>
        <w:fldChar w:fldCharType="separate"/>
      </w:r>
      <w:r w:rsidRPr="000B08A5">
        <w:rPr>
          <w:b/>
          <w:color w:val="FF0000"/>
        </w:rPr>
        <w:fldChar w:fldCharType="end"/>
      </w:r>
      <w:bookmarkEnd w:id="36"/>
      <w:r w:rsidRPr="007C24CB">
        <w:rPr>
          <w:b/>
        </w:rPr>
        <w:t xml:space="preserve"> </w:t>
      </w:r>
      <w:r w:rsidR="007C24CB" w:rsidRPr="007C24CB">
        <w:rPr>
          <w:b/>
          <w:color w:val="365F91" w:themeColor="accent1" w:themeShade="BF"/>
        </w:rPr>
        <w:t>3. N</w:t>
      </w:r>
      <w:r w:rsidRPr="007C24CB">
        <w:rPr>
          <w:b/>
          <w:color w:val="365F91" w:themeColor="accent1" w:themeShade="BF"/>
        </w:rPr>
        <w:t>achgeben</w:t>
      </w:r>
      <w:r w:rsidRPr="007C24CB">
        <w:rPr>
          <w:b/>
        </w:rPr>
        <w:t xml:space="preserve"> </w:t>
      </w:r>
      <w:r>
        <w:t>(Sekundäres Ziel ist, den Wassereintritt und den Schaden durch bauliche Maßnahmen zu begrenzen.):</w:t>
      </w:r>
    </w:p>
    <w:p w14:paraId="35EF2D44" w14:textId="31CDFC34" w:rsidR="00D73345" w:rsidRDefault="00D73345" w:rsidP="00D73345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47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7"/>
      <w:r>
        <w:t xml:space="preserve"> Planmäßige Flutung oder Teilflutung von Gebäudeteilen (unter Berücksichtigung von druckdichten Türen, innenräumlichen Dammbalkensystemen und druckdichten Fensterverschlüssen zu den nicht gefluteten Bereichen)</w:t>
      </w:r>
    </w:p>
    <w:p w14:paraId="33A86172" w14:textId="77777777" w:rsidR="00D73345" w:rsidRDefault="00D73345" w:rsidP="00D73345">
      <w:pPr>
        <w:ind w:left="567"/>
      </w:pPr>
      <w:r w:rsidRPr="000B08A5">
        <w:rPr>
          <w:color w:val="FF000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48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38"/>
      <w:r>
        <w:t xml:space="preserve"> Alternative:</w:t>
      </w:r>
      <w:r w:rsidRPr="000B08A5">
        <w:rPr>
          <w:color w:val="FF0000"/>
        </w:rPr>
        <w:t xml:space="preserve"> </w:t>
      </w:r>
      <w:r w:rsidRPr="000B08A5">
        <w:rPr>
          <w:color w:val="FF000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9" w:name="Text36"/>
      <w:r w:rsidRPr="000B08A5">
        <w:rPr>
          <w:color w:val="FF0000"/>
        </w:rPr>
        <w:instrText xml:space="preserve"> FORMTEXT </w:instrText>
      </w:r>
      <w:r w:rsidRPr="000B08A5">
        <w:rPr>
          <w:color w:val="FF0000"/>
        </w:rPr>
      </w:r>
      <w:r w:rsidRPr="000B08A5">
        <w:rPr>
          <w:color w:val="FF0000"/>
        </w:rPr>
        <w:fldChar w:fldCharType="separate"/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noProof/>
          <w:color w:val="FF0000"/>
        </w:rPr>
        <w:t> </w:t>
      </w:r>
      <w:r w:rsidRPr="000B08A5">
        <w:rPr>
          <w:color w:val="FF0000"/>
        </w:rPr>
        <w:fldChar w:fldCharType="end"/>
      </w:r>
      <w:bookmarkEnd w:id="39"/>
    </w:p>
    <w:p w14:paraId="5DAF20CA" w14:textId="77777777" w:rsidR="00D73345" w:rsidRPr="007C24CB" w:rsidRDefault="00D73345" w:rsidP="00D73345">
      <w:pPr>
        <w:pStyle w:val="berschrift1"/>
        <w:spacing w:after="240"/>
        <w:rPr>
          <w:sz w:val="24"/>
          <w:szCs w:val="24"/>
        </w:rPr>
      </w:pPr>
      <w:r w:rsidRPr="007C24CB">
        <w:rPr>
          <w:sz w:val="24"/>
          <w:szCs w:val="24"/>
        </w:rPr>
        <w:t>III. Sonstige bauliche Vorsorge</w:t>
      </w:r>
    </w:p>
    <w:p w14:paraId="2289BF13" w14:textId="77777777" w:rsidR="00D73345" w:rsidRPr="00D73345" w:rsidRDefault="00D73345" w:rsidP="00D73345">
      <w:pPr>
        <w:rPr>
          <w:b/>
          <w:color w:val="365F91" w:themeColor="accent1" w:themeShade="BF"/>
        </w:rPr>
      </w:pPr>
      <w:r w:rsidRPr="00D73345">
        <w:rPr>
          <w:b/>
          <w:color w:val="365F91" w:themeColor="accent1" w:themeShade="BF"/>
        </w:rPr>
        <w:t>Elektroinstallation:</w:t>
      </w:r>
    </w:p>
    <w:p w14:paraId="1973FFA4" w14:textId="77777777" w:rsidR="00D73345" w:rsidRDefault="00D73345" w:rsidP="00D73345">
      <w:pPr>
        <w:spacing w:after="0"/>
      </w:pPr>
      <w:r w:rsidRPr="000B08A5">
        <w:rPr>
          <w:color w:val="FF000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49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0"/>
      <w:r>
        <w:t xml:space="preserve"> Stromverteilerkasten im Obergeschoss</w:t>
      </w:r>
    </w:p>
    <w:p w14:paraId="1222F1D9" w14:textId="34A89E4B" w:rsidR="00D73345" w:rsidRDefault="00D73345" w:rsidP="00D73345">
      <w:pPr>
        <w:spacing w:after="0"/>
      </w:pPr>
      <w:r w:rsidRPr="000B08A5">
        <w:rPr>
          <w:color w:val="FF000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50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1"/>
      <w:r>
        <w:t xml:space="preserve"> keine Elektroinstallation unterhalb des </w:t>
      </w:r>
      <w:r w:rsidRPr="00ED00E0">
        <w:t>HW</w:t>
      </w:r>
      <w:r w:rsidRPr="00ED00E0">
        <w:rPr>
          <w:vertAlign w:val="subscript"/>
        </w:rPr>
        <w:t>100</w:t>
      </w:r>
      <w:r w:rsidRPr="00ED00E0">
        <w:t>-Niveaus</w:t>
      </w:r>
      <w:r w:rsidR="00334EEB">
        <w:t xml:space="preserve"> mit Freibord</w:t>
      </w:r>
    </w:p>
    <w:p w14:paraId="61A4DF4E" w14:textId="5ACF4F57" w:rsidR="00D73345" w:rsidRDefault="00D73345" w:rsidP="00D73345">
      <w:r w:rsidRPr="000B08A5">
        <w:rPr>
          <w:color w:val="FF000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51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2"/>
      <w:r>
        <w:t xml:space="preserve"> getrennt abschaltbare Stromkreise unterhalb des </w:t>
      </w:r>
      <w:r w:rsidRPr="00ED00E0">
        <w:t>HW</w:t>
      </w:r>
      <w:r w:rsidRPr="00ED00E0">
        <w:rPr>
          <w:vertAlign w:val="subscript"/>
        </w:rPr>
        <w:t>100</w:t>
      </w:r>
      <w:r w:rsidRPr="00ED00E0">
        <w:t>-Niveaus</w:t>
      </w:r>
      <w:r w:rsidR="00ED00E0">
        <w:t xml:space="preserve"> mit Freibord</w:t>
      </w:r>
    </w:p>
    <w:p w14:paraId="0D17AC80" w14:textId="77777777" w:rsidR="00D73345" w:rsidRPr="00D73345" w:rsidRDefault="00D73345" w:rsidP="00D73345">
      <w:pPr>
        <w:rPr>
          <w:b/>
          <w:color w:val="365F91" w:themeColor="accent1" w:themeShade="BF"/>
        </w:rPr>
      </w:pPr>
      <w:r w:rsidRPr="00D73345">
        <w:rPr>
          <w:b/>
          <w:color w:val="365F91" w:themeColor="accent1" w:themeShade="BF"/>
        </w:rPr>
        <w:t>Heizungsart:</w:t>
      </w:r>
    </w:p>
    <w:p w14:paraId="604152F6" w14:textId="77777777" w:rsidR="00D73345" w:rsidRPr="007C24CB" w:rsidRDefault="00D73345" w:rsidP="00D73345">
      <w:pPr>
        <w:rPr>
          <w:b/>
          <w:color w:val="365F91" w:themeColor="accent1" w:themeShade="BF"/>
        </w:rPr>
      </w:pPr>
      <w:r w:rsidRPr="000B08A5">
        <w:rPr>
          <w:b/>
          <w:color w:val="FF000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52"/>
      <w:r w:rsidRPr="000B08A5">
        <w:rPr>
          <w:b/>
          <w:color w:val="FF0000"/>
        </w:rPr>
        <w:instrText xml:space="preserve"> FORMCHECKBOX </w:instrText>
      </w:r>
      <w:r w:rsidR="005009E5">
        <w:rPr>
          <w:b/>
          <w:color w:val="FF0000"/>
        </w:rPr>
      </w:r>
      <w:r w:rsidR="005009E5">
        <w:rPr>
          <w:b/>
          <w:color w:val="FF0000"/>
        </w:rPr>
        <w:fldChar w:fldCharType="separate"/>
      </w:r>
      <w:r w:rsidRPr="000B08A5">
        <w:rPr>
          <w:b/>
          <w:color w:val="FF0000"/>
        </w:rPr>
        <w:fldChar w:fldCharType="end"/>
      </w:r>
      <w:bookmarkEnd w:id="43"/>
      <w:r w:rsidRPr="007C24CB">
        <w:rPr>
          <w:b/>
        </w:rPr>
        <w:t xml:space="preserve"> </w:t>
      </w:r>
      <w:r w:rsidRPr="007C24CB">
        <w:rPr>
          <w:b/>
          <w:color w:val="365F91" w:themeColor="accent1" w:themeShade="BF"/>
        </w:rPr>
        <w:t>Ölheizung:</w:t>
      </w:r>
    </w:p>
    <w:p w14:paraId="45188481" w14:textId="2836DC8C" w:rsidR="00D73345" w:rsidRDefault="00D73345" w:rsidP="007C24CB">
      <w:pPr>
        <w:spacing w:after="0"/>
        <w:ind w:left="284"/>
      </w:pPr>
      <w:r w:rsidRPr="000B08A5">
        <w:rPr>
          <w:color w:val="FF000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53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4"/>
      <w:r>
        <w:t xml:space="preserve"> Anlage und Tanks oberhalb des HW</w:t>
      </w:r>
      <w:r w:rsidRPr="00C73412">
        <w:rPr>
          <w:vertAlign w:val="subscript"/>
        </w:rPr>
        <w:t>100</w:t>
      </w:r>
      <w:r>
        <w:t xml:space="preserve">-Niveaus </w:t>
      </w:r>
      <w:r w:rsidR="00ED00E0">
        <w:t xml:space="preserve">mit Freibord </w:t>
      </w:r>
      <w:r>
        <w:t>oder in druckwasserdichtem Gebäudeteil</w:t>
      </w:r>
    </w:p>
    <w:p w14:paraId="58A01A3C" w14:textId="77777777" w:rsidR="00D73345" w:rsidRDefault="00D73345" w:rsidP="002424BC">
      <w:pPr>
        <w:ind w:left="284"/>
      </w:pPr>
      <w:r w:rsidRPr="000B08A5">
        <w:rPr>
          <w:color w:val="FF000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54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5"/>
      <w:r>
        <w:t xml:space="preserve"> Bauartzulassung der Öltanks für Überschwemmungsgebiete vorhanden</w:t>
      </w:r>
    </w:p>
    <w:p w14:paraId="111B53AE" w14:textId="77777777" w:rsidR="00D73345" w:rsidRDefault="002424BC" w:rsidP="007C24CB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55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6"/>
      <w:r>
        <w:t xml:space="preserve"> A</w:t>
      </w:r>
      <w:r w:rsidR="00D73345">
        <w:t>uftriebssicherung für Öltanks vorhanden – Lastfall HW</w:t>
      </w:r>
      <w:proofErr w:type="gramStart"/>
      <w:r w:rsidR="00D73345" w:rsidRPr="00C73412">
        <w:rPr>
          <w:vertAlign w:val="subscript"/>
        </w:rPr>
        <w:t>100</w:t>
      </w:r>
      <w:r w:rsidR="00D73345">
        <w:t xml:space="preserve">  bei</w:t>
      </w:r>
      <w:proofErr w:type="gramEnd"/>
      <w:r w:rsidR="00D73345">
        <w:t xml:space="preserve"> leerem Tank</w:t>
      </w:r>
    </w:p>
    <w:p w14:paraId="6065F28E" w14:textId="77777777" w:rsidR="00D73345" w:rsidRDefault="002424BC" w:rsidP="007C24CB">
      <w:pPr>
        <w:spacing w:after="0"/>
        <w:ind w:left="567"/>
      </w:pPr>
      <w:r w:rsidRPr="000B08A5">
        <w:rPr>
          <w:color w:val="FF0000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56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7"/>
      <w:r>
        <w:t xml:space="preserve"> </w:t>
      </w:r>
      <w:r w:rsidR="00D73345">
        <w:t>wasserdichte Tankanschlüsse mit wasserdichten Befüllungsstutzen</w:t>
      </w:r>
    </w:p>
    <w:p w14:paraId="42172234" w14:textId="39B580E5" w:rsidR="00D73345" w:rsidRDefault="002424BC" w:rsidP="002424BC">
      <w:pPr>
        <w:ind w:left="567"/>
      </w:pPr>
      <w:r w:rsidRPr="000B08A5">
        <w:rPr>
          <w:color w:val="FF0000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57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48"/>
      <w:r>
        <w:t xml:space="preserve"> </w:t>
      </w:r>
      <w:r w:rsidR="00D73345">
        <w:t>Be</w:t>
      </w:r>
      <w:r>
        <w:t>lüftung</w:t>
      </w:r>
      <w:r w:rsidR="00D73345">
        <w:t xml:space="preserve"> und Entlüftung der Öltanks oberhalb des HW</w:t>
      </w:r>
      <w:r w:rsidR="00D73345" w:rsidRPr="00C73412">
        <w:rPr>
          <w:vertAlign w:val="subscript"/>
        </w:rPr>
        <w:t>100</w:t>
      </w:r>
      <w:r w:rsidR="00D73345">
        <w:t>-Niveaus</w:t>
      </w:r>
      <w:r w:rsidR="00ED00E0">
        <w:t xml:space="preserve"> mit Freibord</w:t>
      </w:r>
    </w:p>
    <w:p w14:paraId="0C87FEF5" w14:textId="77777777" w:rsidR="00D73345" w:rsidRPr="007C24CB" w:rsidRDefault="002424BC" w:rsidP="00D73345">
      <w:pPr>
        <w:rPr>
          <w:b/>
          <w:color w:val="365F91" w:themeColor="accent1" w:themeShade="BF"/>
        </w:rPr>
      </w:pPr>
      <w:r w:rsidRPr="000B08A5">
        <w:rPr>
          <w:b/>
          <w:color w:val="FF0000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58"/>
      <w:r w:rsidRPr="000B08A5">
        <w:rPr>
          <w:b/>
          <w:color w:val="FF0000"/>
        </w:rPr>
        <w:instrText xml:space="preserve"> FORMCHECKBOX </w:instrText>
      </w:r>
      <w:r w:rsidR="005009E5">
        <w:rPr>
          <w:b/>
          <w:color w:val="FF0000"/>
        </w:rPr>
      </w:r>
      <w:r w:rsidR="005009E5">
        <w:rPr>
          <w:b/>
          <w:color w:val="FF0000"/>
        </w:rPr>
        <w:fldChar w:fldCharType="separate"/>
      </w:r>
      <w:r w:rsidRPr="000B08A5">
        <w:rPr>
          <w:b/>
          <w:color w:val="FF0000"/>
        </w:rPr>
        <w:fldChar w:fldCharType="end"/>
      </w:r>
      <w:bookmarkEnd w:id="49"/>
      <w:r w:rsidRPr="007C24CB">
        <w:rPr>
          <w:b/>
          <w:color w:val="365F91" w:themeColor="accent1" w:themeShade="BF"/>
        </w:rPr>
        <w:t xml:space="preserve"> </w:t>
      </w:r>
      <w:r w:rsidR="00D73345" w:rsidRPr="007C24CB">
        <w:rPr>
          <w:b/>
          <w:color w:val="365F91" w:themeColor="accent1" w:themeShade="BF"/>
        </w:rPr>
        <w:t>Gasheizung:</w:t>
      </w:r>
    </w:p>
    <w:p w14:paraId="584CBD37" w14:textId="7E75B952" w:rsidR="00D73345" w:rsidRDefault="002424BC" w:rsidP="002424BC">
      <w:pPr>
        <w:spacing w:after="0"/>
        <w:ind w:left="284"/>
      </w:pPr>
      <w:r w:rsidRPr="000B08A5">
        <w:rPr>
          <w:color w:val="FF0000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59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50"/>
      <w:r w:rsidR="00D73345">
        <w:t xml:space="preserve"> Gasanschluss hochwassersicher oberhalb des HW</w:t>
      </w:r>
      <w:r w:rsidR="00D73345" w:rsidRPr="00C73412">
        <w:rPr>
          <w:vertAlign w:val="subscript"/>
        </w:rPr>
        <w:t>100</w:t>
      </w:r>
      <w:r w:rsidR="00D73345">
        <w:t>-Niveaus</w:t>
      </w:r>
      <w:r w:rsidR="00ED00E0">
        <w:t xml:space="preserve"> mit Freibord</w:t>
      </w:r>
    </w:p>
    <w:p w14:paraId="1303DA60" w14:textId="439C3BC5" w:rsidR="00D73345" w:rsidRDefault="002424BC" w:rsidP="002424BC">
      <w:pPr>
        <w:spacing w:after="0"/>
        <w:ind w:left="284"/>
      </w:pPr>
      <w:r w:rsidRPr="000B08A5">
        <w:rPr>
          <w:color w:val="FF0000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60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51"/>
      <w:r w:rsidR="00D73345">
        <w:t xml:space="preserve"> Gastherme oberhalb des HW</w:t>
      </w:r>
      <w:r w:rsidR="00D73345" w:rsidRPr="00C73412">
        <w:rPr>
          <w:vertAlign w:val="subscript"/>
        </w:rPr>
        <w:t>100</w:t>
      </w:r>
      <w:r w:rsidR="00D73345">
        <w:t>-Niveaus</w:t>
      </w:r>
      <w:r w:rsidR="00ED00E0">
        <w:t xml:space="preserve"> mit Freibord</w:t>
      </w:r>
      <w:r w:rsidR="00D73345">
        <w:t xml:space="preserve"> oder in druckwasserdichtem Gebäudeteil</w:t>
      </w:r>
    </w:p>
    <w:p w14:paraId="15DD3DDD" w14:textId="77777777" w:rsidR="00D73345" w:rsidRDefault="002424BC" w:rsidP="002424BC">
      <w:pPr>
        <w:ind w:left="284"/>
      </w:pPr>
      <w:r w:rsidRPr="000B08A5">
        <w:rPr>
          <w:color w:val="FF0000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61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52"/>
      <w:r w:rsidR="00D73345">
        <w:t xml:space="preserve"> sonstiger Heizungstyp in hochwassersicherer Ausführung (Beschreibung):</w:t>
      </w:r>
    </w:p>
    <w:p w14:paraId="639B0879" w14:textId="77777777" w:rsidR="00D73345" w:rsidRDefault="00D73345" w:rsidP="00D73345"/>
    <w:p w14:paraId="4DA0E4D8" w14:textId="77777777" w:rsidR="002424BC" w:rsidRPr="002424BC" w:rsidRDefault="002424BC" w:rsidP="002424BC">
      <w:pPr>
        <w:rPr>
          <w:b/>
          <w:color w:val="365F91" w:themeColor="accent1" w:themeShade="BF"/>
        </w:rPr>
      </w:pPr>
      <w:r w:rsidRPr="002424BC">
        <w:rPr>
          <w:b/>
          <w:color w:val="365F91" w:themeColor="accent1" w:themeShade="BF"/>
        </w:rPr>
        <w:t>Baustoffe / Baumaterialien:</w:t>
      </w:r>
    </w:p>
    <w:p w14:paraId="307818F9" w14:textId="09A18BE2" w:rsidR="00D73345" w:rsidRPr="00C73412" w:rsidRDefault="002424BC" w:rsidP="002424BC">
      <w:r w:rsidRPr="000B08A5">
        <w:rPr>
          <w:color w:val="FF0000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62"/>
      <w:r w:rsidRPr="000B08A5">
        <w:rPr>
          <w:color w:val="FF0000"/>
        </w:rPr>
        <w:instrText xml:space="preserve"> FORMCHECKBOX </w:instrText>
      </w:r>
      <w:r w:rsidR="005009E5">
        <w:rPr>
          <w:color w:val="FF0000"/>
        </w:rPr>
      </w:r>
      <w:r w:rsidR="005009E5">
        <w:rPr>
          <w:color w:val="FF0000"/>
        </w:rPr>
        <w:fldChar w:fldCharType="separate"/>
      </w:r>
      <w:r w:rsidRPr="000B08A5">
        <w:rPr>
          <w:color w:val="FF0000"/>
        </w:rPr>
        <w:fldChar w:fldCharType="end"/>
      </w:r>
      <w:bookmarkEnd w:id="53"/>
      <w:r>
        <w:t xml:space="preserve"> Ich verwende für mein Vorhaben im Bereich unterhalb des HW</w:t>
      </w:r>
      <w:r w:rsidRPr="002424BC">
        <w:rPr>
          <w:vertAlign w:val="subscript"/>
        </w:rPr>
        <w:t>100</w:t>
      </w:r>
      <w:r>
        <w:t xml:space="preserve">-Niveaus nur hochwasserbeständige Baumaterialien </w:t>
      </w:r>
      <w:r w:rsidRPr="00C73412">
        <w:t>nach der</w:t>
      </w:r>
      <w:r w:rsidR="00ED00E0">
        <w:t xml:space="preserve"> </w:t>
      </w:r>
      <w:hyperlink r:id="rId8" w:history="1">
        <w:r w:rsidR="00ED00E0" w:rsidRPr="00ED00E0">
          <w:rPr>
            <w:rStyle w:val="Hyperlink"/>
          </w:rPr>
          <w:t>Hochwasserschutzfibel</w:t>
        </w:r>
      </w:hyperlink>
      <w:r w:rsidRPr="00C73412">
        <w:t xml:space="preserve"> </w:t>
      </w:r>
      <w:r w:rsidR="00ED00E0">
        <w:t>d</w:t>
      </w:r>
      <w:r w:rsidRPr="00C73412">
        <w:t>es BMVI.</w:t>
      </w:r>
    </w:p>
    <w:p w14:paraId="0A62CE85" w14:textId="77777777" w:rsidR="002424BC" w:rsidRDefault="002424BC" w:rsidP="002424BC">
      <w:pPr>
        <w:spacing w:line="1200" w:lineRule="auto"/>
      </w:pPr>
    </w:p>
    <w:p w14:paraId="0B99716D" w14:textId="77777777" w:rsidR="0038238E" w:rsidRDefault="0038238E" w:rsidP="0038238E">
      <w:r>
        <w:t>Ort, Datum</w:t>
      </w:r>
      <w:r w:rsidR="004A49AF">
        <w:t xml:space="preserve"> </w:t>
      </w:r>
      <w:r w:rsidR="004A49AF" w:rsidRPr="000B08A5">
        <w:rPr>
          <w:color w:val="FF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4" w:name="Text15"/>
      <w:r w:rsidR="004A49AF" w:rsidRPr="000B08A5">
        <w:rPr>
          <w:color w:val="FF0000"/>
        </w:rPr>
        <w:instrText xml:space="preserve"> FORMTEXT </w:instrText>
      </w:r>
      <w:r w:rsidR="004A49AF" w:rsidRPr="000B08A5">
        <w:rPr>
          <w:color w:val="FF0000"/>
        </w:rPr>
      </w:r>
      <w:r w:rsidR="004A49AF" w:rsidRPr="000B08A5">
        <w:rPr>
          <w:color w:val="FF0000"/>
        </w:rPr>
        <w:fldChar w:fldCharType="separate"/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color w:val="FF0000"/>
        </w:rPr>
        <w:fldChar w:fldCharType="end"/>
      </w:r>
      <w:bookmarkEnd w:id="54"/>
    </w:p>
    <w:p w14:paraId="18A1236A" w14:textId="77777777" w:rsidR="0038238E" w:rsidRPr="004A49AF" w:rsidRDefault="0038238E" w:rsidP="004A49AF">
      <w:pPr>
        <w:tabs>
          <w:tab w:val="left" w:pos="4536"/>
        </w:tabs>
        <w:spacing w:line="720" w:lineRule="auto"/>
        <w:rPr>
          <w:sz w:val="16"/>
          <w:szCs w:val="16"/>
        </w:rPr>
      </w:pPr>
      <w:r w:rsidRPr="004A49AF">
        <w:rPr>
          <w:sz w:val="16"/>
          <w:szCs w:val="16"/>
        </w:rPr>
        <w:t xml:space="preserve">rechtsverbindliche Unterschrift des/der Antragsteller/in </w:t>
      </w:r>
      <w:r w:rsidR="004A49AF" w:rsidRPr="004A49AF">
        <w:rPr>
          <w:sz w:val="16"/>
          <w:szCs w:val="16"/>
        </w:rPr>
        <w:tab/>
        <w:t>……………………………………………………………………………………</w:t>
      </w:r>
    </w:p>
    <w:p w14:paraId="78D8518D" w14:textId="77777777" w:rsidR="0038238E" w:rsidRDefault="0038238E" w:rsidP="0038238E">
      <w:r>
        <w:t>Ort, Datum</w:t>
      </w:r>
      <w:r w:rsidR="004A49AF">
        <w:t xml:space="preserve"> </w:t>
      </w:r>
      <w:r w:rsidR="004A49AF" w:rsidRPr="000B08A5">
        <w:rPr>
          <w:color w:val="FF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5" w:name="Text16"/>
      <w:r w:rsidR="004A49AF" w:rsidRPr="000B08A5">
        <w:rPr>
          <w:color w:val="FF0000"/>
        </w:rPr>
        <w:instrText xml:space="preserve"> FORMTEXT </w:instrText>
      </w:r>
      <w:r w:rsidR="004A49AF" w:rsidRPr="000B08A5">
        <w:rPr>
          <w:color w:val="FF0000"/>
        </w:rPr>
      </w:r>
      <w:r w:rsidR="004A49AF" w:rsidRPr="000B08A5">
        <w:rPr>
          <w:color w:val="FF0000"/>
        </w:rPr>
        <w:fldChar w:fldCharType="separate"/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noProof/>
          <w:color w:val="FF0000"/>
        </w:rPr>
        <w:t> </w:t>
      </w:r>
      <w:r w:rsidR="004A49AF" w:rsidRPr="000B08A5">
        <w:rPr>
          <w:color w:val="FF0000"/>
        </w:rPr>
        <w:fldChar w:fldCharType="end"/>
      </w:r>
      <w:bookmarkEnd w:id="55"/>
    </w:p>
    <w:p w14:paraId="1DBD8955" w14:textId="77777777" w:rsidR="0038238E" w:rsidRPr="004A49AF" w:rsidRDefault="0038238E" w:rsidP="004A49AF">
      <w:pPr>
        <w:tabs>
          <w:tab w:val="left" w:pos="4536"/>
        </w:tabs>
        <w:rPr>
          <w:sz w:val="16"/>
          <w:szCs w:val="16"/>
        </w:rPr>
      </w:pPr>
      <w:r w:rsidRPr="004A49AF">
        <w:rPr>
          <w:sz w:val="16"/>
          <w:szCs w:val="16"/>
        </w:rPr>
        <w:t xml:space="preserve">rechtsverbindliche Unterschrift des/der Entwurfsverfasser/in </w:t>
      </w:r>
      <w:r w:rsidR="004A49AF">
        <w:rPr>
          <w:sz w:val="16"/>
          <w:szCs w:val="16"/>
        </w:rPr>
        <w:tab/>
        <w:t>……………………………………………………………………………………</w:t>
      </w:r>
    </w:p>
    <w:p w14:paraId="0B4A4624" w14:textId="77777777" w:rsidR="0038238E" w:rsidRDefault="0038238E"/>
    <w:sectPr w:rsidR="0038238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B94C" w14:textId="77777777" w:rsidR="0038238E" w:rsidRDefault="0038238E" w:rsidP="0038238E">
      <w:pPr>
        <w:spacing w:after="0" w:line="240" w:lineRule="auto"/>
      </w:pPr>
      <w:r>
        <w:separator/>
      </w:r>
    </w:p>
  </w:endnote>
  <w:endnote w:type="continuationSeparator" w:id="0">
    <w:p w14:paraId="1BB4F1A6" w14:textId="77777777" w:rsidR="0038238E" w:rsidRDefault="0038238E" w:rsidP="0038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DFF9" w14:textId="294759BA" w:rsidR="00FA09CC" w:rsidRDefault="00FA09CC">
    <w:pPr>
      <w:pStyle w:val="Fuzeile"/>
    </w:pPr>
    <w:r w:rsidRPr="00ED00E0">
      <w:t xml:space="preserve">Stand </w:t>
    </w:r>
    <w:r w:rsidR="00ED00E0">
      <w:t>02.06.2025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98C3" w14:textId="77777777" w:rsidR="0038238E" w:rsidRDefault="0038238E" w:rsidP="0038238E">
      <w:pPr>
        <w:spacing w:after="0" w:line="240" w:lineRule="auto"/>
      </w:pPr>
      <w:r>
        <w:separator/>
      </w:r>
    </w:p>
  </w:footnote>
  <w:footnote w:type="continuationSeparator" w:id="0">
    <w:p w14:paraId="29168BCD" w14:textId="77777777" w:rsidR="0038238E" w:rsidRDefault="0038238E" w:rsidP="0038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549A" w14:textId="77777777" w:rsidR="0038238E" w:rsidRDefault="0038238E" w:rsidP="0038238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C0D10E5" wp14:editId="5C4DF03D">
          <wp:extent cx="1365885" cy="530225"/>
          <wp:effectExtent l="0" t="0" r="5715" b="3175"/>
          <wp:docPr id="1" name="Grafik 1" title="Absenderkennung Bezirksregierung Detm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AE6F89" w14:textId="77777777" w:rsidR="0038238E" w:rsidRDefault="0038238E" w:rsidP="0038238E">
    <w:pPr>
      <w:pStyle w:val="Kopfzeile"/>
      <w:spacing w:line="720" w:lineRule="auto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B3620">
      <w:rPr>
        <w:b/>
        <w:noProof/>
      </w:rPr>
      <w:t>3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B3620">
      <w:rPr>
        <w:b/>
        <w:noProof/>
      </w:rPr>
      <w:t>3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A66"/>
    <w:multiLevelType w:val="hybridMultilevel"/>
    <w:tmpl w:val="8D44090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F35"/>
    <w:multiLevelType w:val="hybridMultilevel"/>
    <w:tmpl w:val="092894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952"/>
    <w:multiLevelType w:val="hybridMultilevel"/>
    <w:tmpl w:val="275A2C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hSLS386gCe59DbXVB751hYI55cBqLiw+w6btWVTINjRCC3ZLh5MLNs9/PttFrTXyCYWV3LKgGAiOY52r195bQ==" w:salt="UDAKKoqHOJyFOaLNCHv6w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38E"/>
    <w:rsid w:val="000B08A5"/>
    <w:rsid w:val="00126807"/>
    <w:rsid w:val="00147DE8"/>
    <w:rsid w:val="0015234B"/>
    <w:rsid w:val="00177016"/>
    <w:rsid w:val="001B281A"/>
    <w:rsid w:val="002424BC"/>
    <w:rsid w:val="00285C28"/>
    <w:rsid w:val="00334EEB"/>
    <w:rsid w:val="0035499C"/>
    <w:rsid w:val="0038238E"/>
    <w:rsid w:val="004A49AF"/>
    <w:rsid w:val="005009E5"/>
    <w:rsid w:val="005C47CD"/>
    <w:rsid w:val="006625D9"/>
    <w:rsid w:val="00663365"/>
    <w:rsid w:val="007758DE"/>
    <w:rsid w:val="007B4684"/>
    <w:rsid w:val="007C24CB"/>
    <w:rsid w:val="008334EB"/>
    <w:rsid w:val="008510B9"/>
    <w:rsid w:val="008B3620"/>
    <w:rsid w:val="00962D9C"/>
    <w:rsid w:val="00AA3BA8"/>
    <w:rsid w:val="00B93060"/>
    <w:rsid w:val="00C43CE0"/>
    <w:rsid w:val="00C73412"/>
    <w:rsid w:val="00CA3B37"/>
    <w:rsid w:val="00D6774F"/>
    <w:rsid w:val="00D73345"/>
    <w:rsid w:val="00DB593B"/>
    <w:rsid w:val="00DD4934"/>
    <w:rsid w:val="00E14353"/>
    <w:rsid w:val="00ED00E0"/>
    <w:rsid w:val="00F40CA1"/>
    <w:rsid w:val="00F95FDA"/>
    <w:rsid w:val="00FA09CC"/>
    <w:rsid w:val="00FB220F"/>
    <w:rsid w:val="00FE3BBE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BFFDE6"/>
  <w15:docId w15:val="{D8DB789F-9D69-4B6B-B193-44D3668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8E"/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2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5F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238E"/>
  </w:style>
  <w:style w:type="paragraph" w:styleId="Fuzeile">
    <w:name w:val="footer"/>
    <w:basedOn w:val="Standard"/>
    <w:link w:val="FuzeileZchn"/>
    <w:uiPriority w:val="99"/>
    <w:unhideWhenUsed/>
    <w:rsid w:val="0038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2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238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2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38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5">
    <w:name w:val="Light Shading Accent 5"/>
    <w:basedOn w:val="NormaleTabelle"/>
    <w:uiPriority w:val="60"/>
    <w:rsid w:val="003823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Raster-Akzent5">
    <w:name w:val="Light Grid Accent 5"/>
    <w:basedOn w:val="NormaleTabelle"/>
    <w:uiPriority w:val="62"/>
    <w:rsid w:val="0038238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8238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823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-Akzent5">
    <w:name w:val="Medium List 1 Accent 5"/>
    <w:basedOn w:val="NormaleTabelle"/>
    <w:uiPriority w:val="65"/>
    <w:rsid w:val="0038238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2-Akzent5">
    <w:name w:val="Medium List 2 Accent 5"/>
    <w:basedOn w:val="NormaleTabelle"/>
    <w:uiPriority w:val="66"/>
    <w:rsid w:val="003823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F95FDA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6"/>
    </w:rPr>
  </w:style>
  <w:style w:type="paragraph" w:styleId="Listenabsatz">
    <w:name w:val="List Paragraph"/>
    <w:basedOn w:val="Standard"/>
    <w:uiPriority w:val="34"/>
    <w:qFormat/>
    <w:rsid w:val="0015234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281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68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68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68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68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6807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2680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wsb.bund.de/SharedDocs/downloads/Webs/BMWSB/DE/publikationen/raumordnung/hochwasserschutzfibe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0F126-BB81-47A4-87C2-55CB7B07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Karla, Birgit-Marion</dc:creator>
  <cp:lastModifiedBy>Karla, Birgit-Marion</cp:lastModifiedBy>
  <cp:revision>26</cp:revision>
  <dcterms:created xsi:type="dcterms:W3CDTF">2018-02-27T11:58:00Z</dcterms:created>
  <dcterms:modified xsi:type="dcterms:W3CDTF">2025-07-28T08:17:00Z</dcterms:modified>
</cp:coreProperties>
</file>