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78" w:rsidRDefault="00681678" w:rsidP="00681678">
      <w:pPr>
        <w:pStyle w:val="TextnormalFMi"/>
      </w:pPr>
    </w:p>
    <w:p w:rsidR="002301B9" w:rsidRDefault="002301B9" w:rsidP="00681678">
      <w:pPr>
        <w:pStyle w:val="TextnormalFMi"/>
      </w:pPr>
      <w:bookmarkStart w:id="0" w:name="_GoBack"/>
      <w:bookmarkEnd w:id="0"/>
    </w:p>
    <w:p w:rsidR="00A43165" w:rsidRDefault="00A43165" w:rsidP="002301B9">
      <w:pPr>
        <w:pStyle w:val="TextnormalFMi"/>
        <w:ind w:left="0"/>
      </w:pPr>
      <w:r>
        <w:rPr>
          <w:noProof/>
          <w:lang w:eastAsia="de-DE"/>
        </w:rPr>
        <w:drawing>
          <wp:inline distT="0" distB="0" distL="0" distR="0" wp14:anchorId="26F61D46" wp14:editId="4ACDCD89">
            <wp:extent cx="5387546" cy="8286388"/>
            <wp:effectExtent l="0" t="0" r="3810" b="635"/>
            <wp:docPr id="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32" cy="829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678" w:rsidRDefault="00681678" w:rsidP="00681678">
      <w:pPr>
        <w:pStyle w:val="TextnormalFMi"/>
      </w:pPr>
    </w:p>
    <w:p w:rsidR="002301B9" w:rsidRDefault="002301B9">
      <w:pPr>
        <w:rPr>
          <w:rFonts w:cs="Arial"/>
          <w:bCs/>
        </w:rPr>
      </w:pPr>
      <w:r>
        <w:br w:type="page"/>
      </w:r>
    </w:p>
    <w:p w:rsidR="002301B9" w:rsidRDefault="002301B9" w:rsidP="00A43165">
      <w:pPr>
        <w:pStyle w:val="TextnormalFMi"/>
        <w:tabs>
          <w:tab w:val="left" w:pos="2835"/>
        </w:tabs>
      </w:pPr>
    </w:p>
    <w:p w:rsidR="00A43165" w:rsidRDefault="00A43165" w:rsidP="00A43165">
      <w:pPr>
        <w:pStyle w:val="TextnormalFMi"/>
        <w:tabs>
          <w:tab w:val="left" w:pos="2835"/>
        </w:tabs>
      </w:pPr>
      <w:r>
        <w:t>Tabelle 6 (RStO 12):</w:t>
      </w:r>
      <w:r>
        <w:tab/>
        <w:t>Ausgangswerte für die Bestimmung der Mindestdicke des</w:t>
      </w:r>
    </w:p>
    <w:p w:rsidR="00A43165" w:rsidRDefault="00A43165" w:rsidP="00A43165">
      <w:pPr>
        <w:pStyle w:val="TextnormalFMi"/>
        <w:tabs>
          <w:tab w:val="left" w:pos="2835"/>
        </w:tabs>
      </w:pPr>
      <w:r>
        <w:tab/>
        <w:t>frostsicheren Straßenoberbaues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1985"/>
        <w:gridCol w:w="1985"/>
        <w:gridCol w:w="1985"/>
      </w:tblGrid>
      <w:tr w:rsidR="00A43165" w:rsidRPr="00CF302B" w:rsidTr="00BA4140">
        <w:trPr>
          <w:trHeight w:hRule="exact" w:val="397"/>
        </w:trPr>
        <w:tc>
          <w:tcPr>
            <w:tcW w:w="851" w:type="dxa"/>
            <w:vMerge w:val="restart"/>
          </w:tcPr>
          <w:p w:rsidR="00A43165" w:rsidRPr="003D1280" w:rsidRDefault="00A43165" w:rsidP="00BA4140">
            <w:pPr>
              <w:keepNext/>
              <w:spacing w:before="40" w:line="280" w:lineRule="atLeast"/>
              <w:jc w:val="center"/>
              <w:outlineLvl w:val="1"/>
              <w:rPr>
                <w:b/>
                <w:bCs/>
                <w:sz w:val="20"/>
                <w:szCs w:val="20"/>
                <w:lang w:eastAsia="de-DE"/>
              </w:rPr>
            </w:pPr>
            <w:r w:rsidRPr="003D1280">
              <w:rPr>
                <w:b/>
                <w:bCs/>
                <w:sz w:val="20"/>
                <w:szCs w:val="20"/>
                <w:lang w:eastAsia="de-DE"/>
              </w:rPr>
              <w:t>Zeile</w:t>
            </w:r>
          </w:p>
        </w:tc>
        <w:tc>
          <w:tcPr>
            <w:tcW w:w="1985" w:type="dxa"/>
            <w:vMerge w:val="restart"/>
          </w:tcPr>
          <w:p w:rsidR="00A43165" w:rsidRPr="003D1280" w:rsidRDefault="00A43165" w:rsidP="00BA4140">
            <w:pPr>
              <w:spacing w:before="40" w:line="280" w:lineRule="atLeast"/>
              <w:jc w:val="center"/>
              <w:rPr>
                <w:b/>
                <w:bCs/>
                <w:sz w:val="20"/>
                <w:szCs w:val="20"/>
                <w:lang w:eastAsia="de-DE"/>
              </w:rPr>
            </w:pPr>
            <w:r w:rsidRPr="003D1280">
              <w:rPr>
                <w:b/>
                <w:bCs/>
                <w:sz w:val="20"/>
                <w:szCs w:val="20"/>
                <w:lang w:eastAsia="de-DE"/>
              </w:rPr>
              <w:t>Frostempfindlich-</w:t>
            </w:r>
            <w:proofErr w:type="spellStart"/>
            <w:r w:rsidRPr="003D1280">
              <w:rPr>
                <w:b/>
                <w:bCs/>
                <w:sz w:val="20"/>
                <w:szCs w:val="20"/>
                <w:lang w:eastAsia="de-DE"/>
              </w:rPr>
              <w:t>keitsklasse</w:t>
            </w:r>
            <w:proofErr w:type="spellEnd"/>
          </w:p>
        </w:tc>
        <w:tc>
          <w:tcPr>
            <w:tcW w:w="5955" w:type="dxa"/>
            <w:gridSpan w:val="3"/>
            <w:tcBorders>
              <w:bottom w:val="nil"/>
            </w:tcBorders>
          </w:tcPr>
          <w:p w:rsidR="00A43165" w:rsidRPr="003D1280" w:rsidRDefault="00A43165" w:rsidP="00BA4140">
            <w:pPr>
              <w:keepNext/>
              <w:spacing w:before="40" w:line="280" w:lineRule="atLeast"/>
              <w:jc w:val="center"/>
              <w:outlineLvl w:val="1"/>
              <w:rPr>
                <w:b/>
                <w:bCs/>
                <w:sz w:val="20"/>
                <w:szCs w:val="20"/>
                <w:lang w:eastAsia="de-DE"/>
              </w:rPr>
            </w:pPr>
            <w:r w:rsidRPr="003D1280">
              <w:rPr>
                <w:b/>
                <w:bCs/>
                <w:sz w:val="20"/>
                <w:szCs w:val="20"/>
                <w:lang w:eastAsia="de-DE"/>
              </w:rPr>
              <w:t>Dicke in cm bei Belastungsklasse</w:t>
            </w:r>
          </w:p>
        </w:tc>
      </w:tr>
      <w:tr w:rsidR="00A43165" w:rsidRPr="00CF302B" w:rsidTr="00A43165">
        <w:trPr>
          <w:trHeight w:hRule="exact" w:val="397"/>
        </w:trPr>
        <w:tc>
          <w:tcPr>
            <w:tcW w:w="851" w:type="dxa"/>
            <w:vMerge/>
          </w:tcPr>
          <w:p w:rsidR="00A43165" w:rsidRPr="003D1280" w:rsidRDefault="00A43165" w:rsidP="00BA4140">
            <w:pPr>
              <w:spacing w:line="280" w:lineRule="atLeast"/>
              <w:rPr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vMerge/>
          </w:tcPr>
          <w:p w:rsidR="00A43165" w:rsidRPr="003D1280" w:rsidRDefault="00A43165" w:rsidP="00BA4140">
            <w:pPr>
              <w:spacing w:line="280" w:lineRule="atLeast"/>
              <w:rPr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43165" w:rsidRPr="003D1280" w:rsidRDefault="00A43165" w:rsidP="00BA4140">
            <w:pPr>
              <w:keepNext/>
              <w:spacing w:line="280" w:lineRule="atLeast"/>
              <w:jc w:val="center"/>
              <w:outlineLvl w:val="2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 xml:space="preserve">Bk 100 bis Bk </w:t>
            </w:r>
            <w:proofErr w:type="gramStart"/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10</w:t>
            </w:r>
            <w:proofErr w:type="gramEnd"/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Bk 3,2 bis Bk 1,0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Bk 0,3</w:t>
            </w:r>
          </w:p>
        </w:tc>
      </w:tr>
      <w:tr w:rsidR="00A43165" w:rsidRPr="00CF302B" w:rsidTr="00A43165">
        <w:trPr>
          <w:trHeight w:hRule="exact" w:val="397"/>
        </w:trPr>
        <w:tc>
          <w:tcPr>
            <w:tcW w:w="851" w:type="dxa"/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1</w:t>
            </w:r>
          </w:p>
        </w:tc>
        <w:tc>
          <w:tcPr>
            <w:tcW w:w="1985" w:type="dxa"/>
            <w:vAlign w:val="center"/>
          </w:tcPr>
          <w:p w:rsidR="00A43165" w:rsidRPr="003D1280" w:rsidRDefault="00A43165" w:rsidP="00BA4140">
            <w:pPr>
              <w:keepNext/>
              <w:spacing w:line="280" w:lineRule="atLeast"/>
              <w:jc w:val="center"/>
              <w:outlineLvl w:val="2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F2</w:t>
            </w:r>
          </w:p>
        </w:tc>
        <w:tc>
          <w:tcPr>
            <w:tcW w:w="1985" w:type="dxa"/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55</w:t>
            </w:r>
          </w:p>
        </w:tc>
        <w:tc>
          <w:tcPr>
            <w:tcW w:w="1985" w:type="dxa"/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50</w:t>
            </w:r>
          </w:p>
        </w:tc>
        <w:tc>
          <w:tcPr>
            <w:tcW w:w="1985" w:type="dxa"/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40</w:t>
            </w:r>
          </w:p>
        </w:tc>
      </w:tr>
      <w:tr w:rsidR="00A43165" w:rsidRPr="00CF302B" w:rsidTr="00A43165">
        <w:trPr>
          <w:trHeight w:hRule="exact" w:val="397"/>
        </w:trPr>
        <w:tc>
          <w:tcPr>
            <w:tcW w:w="851" w:type="dxa"/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2</w:t>
            </w:r>
          </w:p>
        </w:tc>
        <w:tc>
          <w:tcPr>
            <w:tcW w:w="1985" w:type="dxa"/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F3</w:t>
            </w:r>
          </w:p>
        </w:tc>
        <w:tc>
          <w:tcPr>
            <w:tcW w:w="1985" w:type="dxa"/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65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60</w:t>
            </w:r>
          </w:p>
        </w:tc>
        <w:tc>
          <w:tcPr>
            <w:tcW w:w="1985" w:type="dxa"/>
            <w:vAlign w:val="center"/>
          </w:tcPr>
          <w:p w:rsidR="00A43165" w:rsidRPr="003D1280" w:rsidRDefault="00A43165" w:rsidP="00BA4140">
            <w:pPr>
              <w:spacing w:line="280" w:lineRule="atLeast"/>
              <w:jc w:val="center"/>
              <w:rPr>
                <w:b/>
                <w:bCs/>
                <w:sz w:val="20"/>
                <w:szCs w:val="20"/>
                <w:lang w:val="it-IT" w:eastAsia="de-DE"/>
              </w:rPr>
            </w:pPr>
            <w:r w:rsidRPr="003D1280">
              <w:rPr>
                <w:b/>
                <w:bCs/>
                <w:sz w:val="20"/>
                <w:szCs w:val="20"/>
                <w:lang w:val="it-IT" w:eastAsia="de-DE"/>
              </w:rPr>
              <w:t>50</w:t>
            </w:r>
          </w:p>
        </w:tc>
      </w:tr>
    </w:tbl>
    <w:p w:rsidR="00A43165" w:rsidRDefault="00A43165" w:rsidP="00681678">
      <w:pPr>
        <w:pStyle w:val="TextnormalFMi"/>
      </w:pPr>
    </w:p>
    <w:p w:rsidR="00A43165" w:rsidRDefault="00A43165" w:rsidP="00681678">
      <w:pPr>
        <w:pStyle w:val="TextnormalFMi"/>
      </w:pPr>
    </w:p>
    <w:p w:rsidR="00A43165" w:rsidRDefault="0082366F" w:rsidP="00681678">
      <w:pPr>
        <w:pStyle w:val="TextnormalFMi"/>
      </w:pPr>
      <w:r w:rsidRPr="0082366F">
        <w:t>Tabelle 7 (RStO 12): Mehr- oder Minderdicken infolge örtlicher Verhältnisse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794"/>
        <w:gridCol w:w="794"/>
        <w:gridCol w:w="794"/>
        <w:gridCol w:w="794"/>
        <w:gridCol w:w="794"/>
      </w:tblGrid>
      <w:tr w:rsidR="0082366F" w:rsidRPr="00CF302B" w:rsidTr="00D8245C">
        <w:trPr>
          <w:cantSplit/>
          <w:trHeight w:hRule="exact" w:val="567"/>
        </w:trPr>
        <w:tc>
          <w:tcPr>
            <w:tcW w:w="1418" w:type="dxa"/>
            <w:tcBorders>
              <w:right w:val="nil"/>
            </w:tcBorders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b/>
                <w:bCs/>
                <w:sz w:val="24"/>
                <w:szCs w:val="24"/>
                <w:lang w:eastAsia="de-DE"/>
              </w:rPr>
            </w:pPr>
            <w:r w:rsidRPr="003D1280">
              <w:rPr>
                <w:b/>
                <w:bCs/>
                <w:sz w:val="24"/>
                <w:szCs w:val="24"/>
                <w:lang w:eastAsia="de-DE"/>
              </w:rPr>
              <w:t>Örtliche Verhältnisse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keepNext/>
              <w:spacing w:after="2" w:line="28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de-DE"/>
              </w:rPr>
            </w:pPr>
            <w:r w:rsidRPr="003D1280">
              <w:rPr>
                <w:b/>
                <w:bCs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b/>
                <w:bCs/>
                <w:sz w:val="24"/>
                <w:szCs w:val="24"/>
                <w:lang w:eastAsia="de-DE"/>
              </w:rPr>
            </w:pPr>
            <w:r w:rsidRPr="003D1280">
              <w:rPr>
                <w:b/>
                <w:bCs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b/>
                <w:bCs/>
                <w:sz w:val="24"/>
                <w:szCs w:val="24"/>
                <w:lang w:eastAsia="de-DE"/>
              </w:rPr>
            </w:pPr>
            <w:r w:rsidRPr="003D1280">
              <w:rPr>
                <w:b/>
                <w:bCs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b/>
                <w:bCs/>
                <w:sz w:val="24"/>
                <w:szCs w:val="24"/>
                <w:lang w:eastAsia="de-DE"/>
              </w:rPr>
            </w:pPr>
            <w:r w:rsidRPr="003D1280">
              <w:rPr>
                <w:b/>
                <w:bCs/>
                <w:sz w:val="24"/>
                <w:szCs w:val="24"/>
                <w:lang w:eastAsia="de-DE"/>
              </w:rPr>
              <w:t>D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b/>
                <w:bCs/>
                <w:sz w:val="24"/>
                <w:szCs w:val="24"/>
                <w:lang w:eastAsia="de-DE"/>
              </w:rPr>
            </w:pPr>
            <w:r w:rsidRPr="003D1280">
              <w:rPr>
                <w:b/>
                <w:bCs/>
                <w:sz w:val="24"/>
                <w:szCs w:val="24"/>
                <w:lang w:eastAsia="de-DE"/>
              </w:rPr>
              <w:t>E</w:t>
            </w:r>
          </w:p>
        </w:tc>
      </w:tr>
      <w:tr w:rsidR="0082366F" w:rsidRPr="00CF302B" w:rsidTr="00D8245C">
        <w:trPr>
          <w:cantSplit/>
          <w:trHeight w:hRule="exact" w:val="380"/>
        </w:trPr>
        <w:tc>
          <w:tcPr>
            <w:tcW w:w="1418" w:type="dxa"/>
            <w:vMerge w:val="restart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Frost-einwirkung</w:t>
            </w: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Zone I</w:t>
            </w:r>
          </w:p>
        </w:tc>
        <w:tc>
          <w:tcPr>
            <w:tcW w:w="794" w:type="dxa"/>
            <w:shd w:val="clear" w:color="auto" w:fill="A6A6A6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± 0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380"/>
        </w:trPr>
        <w:tc>
          <w:tcPr>
            <w:tcW w:w="1418" w:type="dxa"/>
            <w:vMerge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val="it-IT" w:eastAsia="de-DE"/>
              </w:rPr>
            </w:pPr>
            <w:r w:rsidRPr="003D1280">
              <w:rPr>
                <w:sz w:val="20"/>
                <w:szCs w:val="20"/>
                <w:lang w:val="it-IT" w:eastAsia="de-DE"/>
              </w:rPr>
              <w:t>Zone II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val="it-IT"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±</w:t>
            </w:r>
            <w:r w:rsidRPr="003D1280">
              <w:rPr>
                <w:sz w:val="20"/>
                <w:szCs w:val="20"/>
                <w:lang w:val="it-IT" w:eastAsia="de-DE"/>
              </w:rPr>
              <w:t xml:space="preserve"> 5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val="it-IT"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val="it-IT"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val="it-IT"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val="it-IT" w:eastAsia="de-DE"/>
              </w:rPr>
            </w:pPr>
          </w:p>
        </w:tc>
      </w:tr>
      <w:tr w:rsidR="0082366F" w:rsidRPr="00CF302B" w:rsidTr="00D8245C">
        <w:trPr>
          <w:cantSplit/>
          <w:trHeight w:hRule="exact" w:val="380"/>
        </w:trPr>
        <w:tc>
          <w:tcPr>
            <w:tcW w:w="1418" w:type="dxa"/>
            <w:vMerge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val="it-IT" w:eastAsia="de-DE"/>
              </w:rPr>
            </w:pP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val="it-IT" w:eastAsia="de-DE"/>
              </w:rPr>
            </w:pPr>
            <w:r w:rsidRPr="003D1280">
              <w:rPr>
                <w:sz w:val="20"/>
                <w:szCs w:val="20"/>
                <w:lang w:val="it-IT" w:eastAsia="de-DE"/>
              </w:rPr>
              <w:t>Zone III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± 15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851"/>
        </w:trPr>
        <w:tc>
          <w:tcPr>
            <w:tcW w:w="1418" w:type="dxa"/>
            <w:vMerge w:val="restart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kleinräumige Klimaunter-schiede</w:t>
            </w: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 xml:space="preserve">ungünstige Klimaeinflüsse </w:t>
            </w:r>
            <w:r w:rsidRPr="003D1280">
              <w:rPr>
                <w:sz w:val="20"/>
                <w:szCs w:val="20"/>
                <w:lang w:eastAsia="de-DE"/>
              </w:rPr>
              <w:br/>
              <w:t>z.B. durch Nordhang oder in</w:t>
            </w:r>
            <w:r w:rsidR="00D8245C">
              <w:rPr>
                <w:sz w:val="20"/>
                <w:szCs w:val="20"/>
                <w:lang w:eastAsia="de-DE"/>
              </w:rPr>
              <w:br/>
            </w:r>
            <w:r w:rsidRPr="003D1280">
              <w:rPr>
                <w:sz w:val="20"/>
                <w:szCs w:val="20"/>
                <w:lang w:eastAsia="de-DE"/>
              </w:rPr>
              <w:t xml:space="preserve"> Kamm</w:t>
            </w:r>
            <w:r>
              <w:rPr>
                <w:sz w:val="20"/>
                <w:szCs w:val="20"/>
                <w:lang w:eastAsia="de-DE"/>
              </w:rPr>
              <w:softHyphen/>
            </w:r>
            <w:r w:rsidRPr="003D1280">
              <w:rPr>
                <w:sz w:val="20"/>
                <w:szCs w:val="20"/>
                <w:lang w:eastAsia="de-DE"/>
              </w:rPr>
              <w:t>lagen von Gebirgen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+ 5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851"/>
        </w:trPr>
        <w:tc>
          <w:tcPr>
            <w:tcW w:w="1418" w:type="dxa"/>
            <w:vMerge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keine besonderen Klimaeinflüsse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shd w:val="clear" w:color="auto" w:fill="BFBFBF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± 0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851"/>
        </w:trPr>
        <w:tc>
          <w:tcPr>
            <w:tcW w:w="1418" w:type="dxa"/>
            <w:vMerge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günstige Klimaeinflüsse bei geschlos</w:t>
            </w:r>
            <w:r>
              <w:rPr>
                <w:sz w:val="20"/>
                <w:szCs w:val="20"/>
                <w:lang w:eastAsia="de-DE"/>
              </w:rPr>
              <w:softHyphen/>
            </w:r>
            <w:r w:rsidRPr="003D1280">
              <w:rPr>
                <w:sz w:val="20"/>
                <w:szCs w:val="20"/>
                <w:lang w:eastAsia="de-DE"/>
              </w:rPr>
              <w:t>sener seitlicher Bebauung</w:t>
            </w:r>
          </w:p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entlang der Straße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- 5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851"/>
        </w:trPr>
        <w:tc>
          <w:tcPr>
            <w:tcW w:w="1418" w:type="dxa"/>
            <w:vMerge w:val="restart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Wasser-verhältnisse im Untergrund</w:t>
            </w: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 xml:space="preserve">kein Grund- und Schichtenwasser </w:t>
            </w:r>
            <w:r w:rsidRPr="003D1280">
              <w:rPr>
                <w:sz w:val="20"/>
                <w:szCs w:val="20"/>
                <w:lang w:eastAsia="de-DE"/>
              </w:rPr>
              <w:br/>
              <w:t xml:space="preserve">bis in eine Tiefe </w:t>
            </w:r>
            <w:r w:rsidRPr="003D1280">
              <w:rPr>
                <w:sz w:val="20"/>
                <w:szCs w:val="20"/>
                <w:lang w:eastAsia="de-DE"/>
              </w:rPr>
              <w:br/>
              <w:t>von 1,5 m unter Planum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± 0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851"/>
        </w:trPr>
        <w:tc>
          <w:tcPr>
            <w:tcW w:w="1418" w:type="dxa"/>
            <w:vMerge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 xml:space="preserve">Grund- und Schichtenwasser </w:t>
            </w:r>
            <w:r w:rsidRPr="003D1280">
              <w:rPr>
                <w:sz w:val="20"/>
                <w:szCs w:val="20"/>
                <w:lang w:eastAsia="de-DE"/>
              </w:rPr>
              <w:br/>
              <w:t xml:space="preserve">dauernd oder zeitweise höher </w:t>
            </w:r>
            <w:r w:rsidRPr="003D1280">
              <w:rPr>
                <w:sz w:val="20"/>
                <w:szCs w:val="20"/>
                <w:lang w:eastAsia="de-DE"/>
              </w:rPr>
              <w:br/>
              <w:t>als 1,5 m unter Planum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shd w:val="clear" w:color="auto" w:fill="A6A6A6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+ 5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567"/>
        </w:trPr>
        <w:tc>
          <w:tcPr>
            <w:tcW w:w="1418" w:type="dxa"/>
            <w:vMerge w:val="restart"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Lage der Gradiente</w:t>
            </w: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Einschnitt, Anschnitt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+ 5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567"/>
        </w:trPr>
        <w:tc>
          <w:tcPr>
            <w:tcW w:w="1418" w:type="dxa"/>
            <w:vMerge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Geländehöhe bis Damm  ≤ 2,0m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2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shd w:val="clear" w:color="auto" w:fill="A6A6A6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± 0 cm</w:t>
            </w: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567"/>
        </w:trPr>
        <w:tc>
          <w:tcPr>
            <w:tcW w:w="1418" w:type="dxa"/>
            <w:vMerge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Damm größer 2,0 m</w:t>
            </w:r>
          </w:p>
        </w:tc>
        <w:tc>
          <w:tcPr>
            <w:tcW w:w="794" w:type="dxa"/>
          </w:tcPr>
          <w:p w:rsidR="0082366F" w:rsidRPr="003D1280" w:rsidRDefault="0082366F" w:rsidP="00BA4140">
            <w:pPr>
              <w:spacing w:after="2" w:line="280" w:lineRule="atLeast"/>
              <w:jc w:val="both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</w:tcPr>
          <w:p w:rsidR="0082366F" w:rsidRPr="003D1280" w:rsidRDefault="0082366F" w:rsidP="00BA4140">
            <w:pPr>
              <w:spacing w:after="2" w:line="280" w:lineRule="atLeast"/>
              <w:jc w:val="both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bottom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- 5 cm</w:t>
            </w:r>
          </w:p>
        </w:tc>
        <w:tc>
          <w:tcPr>
            <w:tcW w:w="794" w:type="dxa"/>
            <w:vAlign w:val="bottom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</w:p>
        </w:tc>
      </w:tr>
      <w:tr w:rsidR="0082366F" w:rsidRPr="00CF302B" w:rsidTr="00D8245C">
        <w:trPr>
          <w:cantSplit/>
          <w:trHeight w:hRule="exact" w:val="851"/>
        </w:trPr>
        <w:tc>
          <w:tcPr>
            <w:tcW w:w="1418" w:type="dxa"/>
            <w:vMerge w:val="restart"/>
            <w:vAlign w:val="center"/>
          </w:tcPr>
          <w:p w:rsidR="0082366F" w:rsidRPr="003D1280" w:rsidRDefault="0082366F" w:rsidP="00D8245C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Entwässerung der Fahrbahn/</w:t>
            </w:r>
            <w:r w:rsidRPr="003D1280">
              <w:rPr>
                <w:sz w:val="20"/>
                <w:szCs w:val="20"/>
                <w:lang w:eastAsia="de-DE"/>
              </w:rPr>
              <w:br/>
              <w:t xml:space="preserve">Ausführung </w:t>
            </w:r>
            <w:r w:rsidR="00D8245C">
              <w:rPr>
                <w:sz w:val="20"/>
                <w:szCs w:val="20"/>
                <w:lang w:eastAsia="de-DE"/>
              </w:rPr>
              <w:t>d. Rand</w:t>
            </w:r>
            <w:r w:rsidRPr="003D1280">
              <w:rPr>
                <w:sz w:val="20"/>
                <w:szCs w:val="20"/>
                <w:lang w:eastAsia="de-DE"/>
              </w:rPr>
              <w:t>bereiche</w:t>
            </w: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Entwässerung der Fahrbahn über Mulden, Gräben bzw. Böschungen</w:t>
            </w:r>
          </w:p>
        </w:tc>
        <w:tc>
          <w:tcPr>
            <w:tcW w:w="794" w:type="dxa"/>
          </w:tcPr>
          <w:p w:rsidR="0082366F" w:rsidRPr="003D1280" w:rsidRDefault="0082366F" w:rsidP="00BA4140">
            <w:pPr>
              <w:spacing w:after="2" w:line="280" w:lineRule="atLeast"/>
              <w:jc w:val="both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</w:tcPr>
          <w:p w:rsidR="0082366F" w:rsidRPr="003D1280" w:rsidRDefault="0082366F" w:rsidP="00BA4140">
            <w:pPr>
              <w:spacing w:after="2" w:line="280" w:lineRule="atLeast"/>
              <w:jc w:val="both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bottom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</w:tcPr>
          <w:p w:rsidR="0082366F" w:rsidRPr="003D1280" w:rsidRDefault="0082366F" w:rsidP="00BA4140">
            <w:pPr>
              <w:spacing w:after="2" w:line="280" w:lineRule="atLeast"/>
              <w:jc w:val="both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± 0 cm</w:t>
            </w:r>
          </w:p>
        </w:tc>
      </w:tr>
      <w:tr w:rsidR="0082366F" w:rsidRPr="00CF302B" w:rsidTr="00D8245C">
        <w:trPr>
          <w:cantSplit/>
          <w:trHeight w:hRule="exact" w:val="851"/>
        </w:trPr>
        <w:tc>
          <w:tcPr>
            <w:tcW w:w="1418" w:type="dxa"/>
            <w:vMerge/>
            <w:vAlign w:val="center"/>
          </w:tcPr>
          <w:p w:rsidR="0082366F" w:rsidRPr="003D1280" w:rsidRDefault="0082366F" w:rsidP="00BA4140">
            <w:pPr>
              <w:spacing w:after="2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vAlign w:val="center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Entwässerung der Fahrbahn und Randbereiche über Rinnen bzw. Abläufe und Rohrleitungen</w:t>
            </w:r>
          </w:p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</w:p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</w:p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</w:p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</w:tcPr>
          <w:p w:rsidR="0082366F" w:rsidRPr="003D1280" w:rsidRDefault="0082366F" w:rsidP="00BA4140">
            <w:pPr>
              <w:spacing w:after="2" w:line="280" w:lineRule="atLeast"/>
              <w:jc w:val="both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</w:tcPr>
          <w:p w:rsidR="0082366F" w:rsidRPr="003D1280" w:rsidRDefault="0082366F" w:rsidP="00BA4140">
            <w:pPr>
              <w:spacing w:after="2" w:line="280" w:lineRule="atLeast"/>
              <w:jc w:val="both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vAlign w:val="bottom"/>
          </w:tcPr>
          <w:p w:rsidR="0082366F" w:rsidRPr="003D1280" w:rsidRDefault="0082366F" w:rsidP="00BA4140">
            <w:pPr>
              <w:spacing w:after="40" w:line="2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</w:tcPr>
          <w:p w:rsidR="0082366F" w:rsidRPr="003D1280" w:rsidRDefault="0082366F" w:rsidP="00BA4140">
            <w:pPr>
              <w:spacing w:after="2" w:line="280" w:lineRule="atLeast"/>
              <w:jc w:val="both"/>
              <w:rPr>
                <w:sz w:val="20"/>
                <w:szCs w:val="20"/>
                <w:lang w:eastAsia="de-DE"/>
              </w:rPr>
            </w:pPr>
          </w:p>
        </w:tc>
        <w:tc>
          <w:tcPr>
            <w:tcW w:w="794" w:type="dxa"/>
            <w:shd w:val="clear" w:color="auto" w:fill="A6A6A6"/>
            <w:vAlign w:val="center"/>
          </w:tcPr>
          <w:p w:rsidR="0082366F" w:rsidRPr="003D1280" w:rsidRDefault="0082366F" w:rsidP="00BA4140">
            <w:pPr>
              <w:spacing w:after="40" w:line="280" w:lineRule="atLeast"/>
              <w:jc w:val="center"/>
              <w:rPr>
                <w:sz w:val="20"/>
                <w:szCs w:val="20"/>
                <w:lang w:eastAsia="de-DE"/>
              </w:rPr>
            </w:pPr>
            <w:r w:rsidRPr="003D1280">
              <w:rPr>
                <w:sz w:val="20"/>
                <w:szCs w:val="20"/>
                <w:lang w:eastAsia="de-DE"/>
              </w:rPr>
              <w:t>- 5 cm</w:t>
            </w:r>
          </w:p>
        </w:tc>
      </w:tr>
    </w:tbl>
    <w:p w:rsidR="0082366F" w:rsidRPr="003D1280" w:rsidRDefault="0082366F" w:rsidP="0082366F">
      <w:pPr>
        <w:spacing w:after="2" w:line="280" w:lineRule="atLeast"/>
        <w:jc w:val="both"/>
        <w:rPr>
          <w:lang w:eastAsia="de-DE"/>
        </w:rPr>
      </w:pPr>
    </w:p>
    <w:p w:rsidR="0082366F" w:rsidRPr="003D1280" w:rsidRDefault="0082366F" w:rsidP="00D8245C">
      <w:pPr>
        <w:pStyle w:val="TextnormalFMi"/>
        <w:rPr>
          <w:lang w:eastAsia="de-DE"/>
        </w:rPr>
      </w:pPr>
      <w:r w:rsidRPr="003D1280">
        <w:rPr>
          <w:lang w:eastAsia="de-DE"/>
        </w:rPr>
        <w:t xml:space="preserve">Oberbaustärke gemäß Tabelle 6: </w:t>
      </w:r>
      <w:r w:rsidRPr="003D1280">
        <w:rPr>
          <w:u w:val="single"/>
          <w:lang w:eastAsia="de-DE"/>
        </w:rPr>
        <w:t>60 cm</w:t>
      </w:r>
    </w:p>
    <w:p w:rsidR="0082366F" w:rsidRPr="003D1280" w:rsidRDefault="0082366F" w:rsidP="00D8245C">
      <w:pPr>
        <w:pStyle w:val="TextnormalFMi"/>
        <w:rPr>
          <w:u w:val="single"/>
          <w:lang w:eastAsia="de-DE"/>
        </w:rPr>
      </w:pPr>
      <w:r w:rsidRPr="003D1280">
        <w:rPr>
          <w:lang w:eastAsia="de-DE"/>
        </w:rPr>
        <w:t xml:space="preserve">Mehr- oder Minderdicken: A+B+C+D+E = 0+0+5+0-5 = </w:t>
      </w:r>
      <w:r w:rsidRPr="003D1280">
        <w:rPr>
          <w:sz w:val="20"/>
          <w:szCs w:val="20"/>
          <w:u w:val="single"/>
          <w:lang w:eastAsia="de-DE"/>
        </w:rPr>
        <w:t>±</w:t>
      </w:r>
      <w:r w:rsidRPr="003D1280">
        <w:rPr>
          <w:u w:val="single"/>
          <w:lang w:eastAsia="de-DE"/>
        </w:rPr>
        <w:t>0 cm</w:t>
      </w:r>
    </w:p>
    <w:p w:rsidR="0082366F" w:rsidRPr="003D1280" w:rsidRDefault="0082366F" w:rsidP="00D8245C">
      <w:pPr>
        <w:pStyle w:val="TextnormalFMi"/>
        <w:rPr>
          <w:u w:val="single"/>
          <w:lang w:eastAsia="de-DE"/>
        </w:rPr>
      </w:pPr>
    </w:p>
    <w:p w:rsidR="00A43165" w:rsidRDefault="0082366F" w:rsidP="002301B9">
      <w:pPr>
        <w:pStyle w:val="TextnormalFMi"/>
        <w:rPr>
          <w:lang w:eastAsia="de-DE"/>
        </w:rPr>
      </w:pPr>
      <w:r w:rsidRPr="003D1280">
        <w:rPr>
          <w:lang w:eastAsia="de-DE"/>
        </w:rPr>
        <w:t xml:space="preserve">Erforderlicher frostsicherer Oberbau gesamt: 60 cm </w:t>
      </w:r>
      <w:r w:rsidRPr="003D1280">
        <w:rPr>
          <w:sz w:val="20"/>
          <w:szCs w:val="20"/>
          <w:lang w:eastAsia="de-DE"/>
        </w:rPr>
        <w:t>±</w:t>
      </w:r>
      <w:r w:rsidRPr="003D1280">
        <w:rPr>
          <w:lang w:eastAsia="de-DE"/>
        </w:rPr>
        <w:t xml:space="preserve"> 0 cm = </w:t>
      </w:r>
      <w:r w:rsidRPr="003D1280">
        <w:rPr>
          <w:b/>
          <w:u w:val="double"/>
          <w:lang w:eastAsia="de-DE"/>
        </w:rPr>
        <w:t>60 cm</w:t>
      </w:r>
    </w:p>
    <w:sectPr w:rsidR="00A43165" w:rsidSect="0098701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134" w:header="17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72" w:rsidRDefault="00DC7672">
      <w:r>
        <w:separator/>
      </w:r>
    </w:p>
  </w:endnote>
  <w:endnote w:type="continuationSeparator" w:id="0">
    <w:p w:rsidR="00DC7672" w:rsidRDefault="00DC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Pengu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33" w:rsidRDefault="006B3433">
    <w:pPr>
      <w:rPr>
        <w:sz w:val="4"/>
        <w:szCs w:val="4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4968"/>
      <w:gridCol w:w="2481"/>
    </w:tblGrid>
    <w:tr w:rsidR="0033378B" w:rsidRPr="005E1767" w:rsidTr="0033378B">
      <w:tc>
        <w:tcPr>
          <w:tcW w:w="2481" w:type="dxa"/>
          <w:vAlign w:val="center"/>
        </w:tcPr>
        <w:p w:rsidR="0033378B" w:rsidRPr="005E1767" w:rsidRDefault="0033378B" w:rsidP="0033378B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de-DE"/>
            </w:rPr>
            <w:drawing>
              <wp:inline distT="0" distB="0" distL="0" distR="0" wp14:anchorId="71AD6680" wp14:editId="24423E21">
                <wp:extent cx="360000" cy="212313"/>
                <wp:effectExtent l="0" t="0" r="254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M-FM-201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212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  <w:vAlign w:val="center"/>
        </w:tcPr>
        <w:p w:rsidR="0033378B" w:rsidRPr="0033378B" w:rsidRDefault="0033378B" w:rsidP="0033378B">
          <w:pPr>
            <w:tabs>
              <w:tab w:val="left" w:pos="639"/>
              <w:tab w:val="center" w:pos="4536"/>
            </w:tabs>
            <w:spacing w:before="80"/>
            <w:jc w:val="center"/>
            <w:rPr>
              <w:rFonts w:cs="Aharoni"/>
              <w:b/>
              <w:sz w:val="16"/>
              <w:szCs w:val="16"/>
            </w:rPr>
          </w:pPr>
          <w:r w:rsidRPr="0033378B">
            <w:rPr>
              <w:b/>
              <w:sz w:val="16"/>
              <w:szCs w:val="16"/>
            </w:rPr>
            <w:t xml:space="preserve">HSM INGENIEURE GMBH </w:t>
          </w:r>
          <w:r w:rsidRPr="0033378B">
            <w:rPr>
              <w:rFonts w:cs="Aharoni" w:hint="cs"/>
              <w:b/>
              <w:sz w:val="16"/>
              <w:szCs w:val="16"/>
            </w:rPr>
            <w:t>·</w:t>
          </w:r>
          <w:r w:rsidRPr="0033378B">
            <w:rPr>
              <w:b/>
              <w:sz w:val="16"/>
              <w:szCs w:val="16"/>
            </w:rPr>
            <w:t xml:space="preserve"> 59597 Erwitte</w:t>
          </w:r>
        </w:p>
        <w:p w:rsidR="0033378B" w:rsidRPr="0033378B" w:rsidRDefault="0033378B" w:rsidP="0033378B">
          <w:pPr>
            <w:jc w:val="center"/>
            <w:rPr>
              <w:sz w:val="20"/>
              <w:szCs w:val="20"/>
            </w:rPr>
          </w:pPr>
          <w:r w:rsidRPr="0033378B">
            <w:rPr>
              <w:rFonts w:cs="Aharoni"/>
              <w:b/>
              <w:sz w:val="16"/>
              <w:szCs w:val="16"/>
            </w:rPr>
            <w:t>www.hsm-ingenieure.de    Tel.: 02943/8715135</w:t>
          </w:r>
        </w:p>
      </w:tc>
      <w:tc>
        <w:tcPr>
          <w:tcW w:w="2481" w:type="dxa"/>
          <w:vAlign w:val="center"/>
        </w:tcPr>
        <w:p w:rsidR="0033378B" w:rsidRDefault="0033378B" w:rsidP="0033378B">
          <w:pPr>
            <w:jc w:val="right"/>
            <w:rPr>
              <w:rFonts w:cs="Arial"/>
              <w:sz w:val="16"/>
              <w:szCs w:val="16"/>
            </w:rPr>
          </w:pPr>
        </w:p>
        <w:p w:rsidR="0033378B" w:rsidRPr="005E1767" w:rsidRDefault="0033378B" w:rsidP="0033378B">
          <w:pPr>
            <w:jc w:val="right"/>
            <w:rPr>
              <w:sz w:val="20"/>
              <w:szCs w:val="20"/>
            </w:rPr>
          </w:pPr>
          <w:r>
            <w:rPr>
              <w:rFonts w:cs="Arial"/>
              <w:sz w:val="16"/>
              <w:szCs w:val="16"/>
            </w:rPr>
            <w:t xml:space="preserve">Seite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5146BB">
            <w:rPr>
              <w:rFonts w:cs="Arial"/>
              <w:noProof/>
              <w:sz w:val="16"/>
              <w:szCs w:val="16"/>
            </w:rPr>
            <w:t>1</w:t>
          </w:r>
          <w:r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von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5146BB">
            <w:rPr>
              <w:rFonts w:cs="Arial"/>
              <w:noProof/>
              <w:sz w:val="16"/>
              <w:szCs w:val="16"/>
            </w:rPr>
            <w:t>2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33378B" w:rsidRDefault="0033378B" w:rsidP="0033378B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6" w:type="dxa"/>
      <w:tblInd w:w="-720" w:type="dxa"/>
      <w:tblLayout w:type="fixed"/>
      <w:tblLook w:val="01E0" w:firstRow="1" w:lastRow="1" w:firstColumn="1" w:lastColumn="1" w:noHBand="0" w:noVBand="0"/>
    </w:tblPr>
    <w:tblGrid>
      <w:gridCol w:w="682"/>
      <w:gridCol w:w="6260"/>
      <w:gridCol w:w="3984"/>
    </w:tblGrid>
    <w:tr w:rsidR="006B3433" w:rsidTr="006E3D44">
      <w:trPr>
        <w:trHeight w:val="737"/>
      </w:trPr>
      <w:tc>
        <w:tcPr>
          <w:tcW w:w="682" w:type="dxa"/>
          <w:shd w:val="clear" w:color="auto" w:fill="auto"/>
          <w:tcMar>
            <w:left w:w="0" w:type="dxa"/>
            <w:right w:w="0" w:type="dxa"/>
          </w:tcMar>
        </w:tcPr>
        <w:p w:rsidR="006B3433" w:rsidRPr="00B40610" w:rsidRDefault="006B3433" w:rsidP="00BA4140">
          <w:pPr>
            <w:rPr>
              <w:sz w:val="28"/>
              <w:szCs w:val="28"/>
            </w:rPr>
          </w:pPr>
          <w:r>
            <w:rPr>
              <w:sz w:val="14"/>
              <w:szCs w:val="14"/>
            </w:rPr>
            <w:tab/>
          </w:r>
        </w:p>
        <w:p w:rsidR="006B3433" w:rsidRDefault="006B3433" w:rsidP="00BA4140">
          <w:r>
            <w:rPr>
              <w:noProof/>
              <w:lang w:eastAsia="de-DE"/>
            </w:rPr>
            <w:drawing>
              <wp:inline distT="0" distB="0" distL="0" distR="0" wp14:anchorId="3C11D6E0" wp14:editId="136D1F7A">
                <wp:extent cx="415637" cy="245105"/>
                <wp:effectExtent l="0" t="0" r="3810" b="3175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M-FM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637" cy="245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shd w:val="clear" w:color="auto" w:fill="auto"/>
        </w:tcPr>
        <w:p w:rsidR="006B3433" w:rsidRDefault="006B3433" w:rsidP="00BA4140">
          <w:pPr>
            <w:tabs>
              <w:tab w:val="left" w:pos="1134"/>
            </w:tabs>
          </w:pPr>
        </w:p>
      </w:tc>
      <w:tc>
        <w:tcPr>
          <w:tcW w:w="3984" w:type="dxa"/>
          <w:shd w:val="clear" w:color="auto" w:fill="auto"/>
        </w:tcPr>
        <w:p w:rsidR="006B3433" w:rsidRPr="00C63EE4" w:rsidRDefault="006B3433" w:rsidP="00BA4140">
          <w:pPr>
            <w:tabs>
              <w:tab w:val="left" w:pos="1701"/>
              <w:tab w:val="left" w:pos="2155"/>
            </w:tabs>
            <w:rPr>
              <w:sz w:val="14"/>
              <w:szCs w:val="14"/>
            </w:rPr>
          </w:pPr>
          <w:r w:rsidRPr="00C63EE4">
            <w:rPr>
              <w:sz w:val="14"/>
              <w:szCs w:val="14"/>
            </w:rPr>
            <w:tab/>
          </w:r>
        </w:p>
        <w:p w:rsidR="006B3433" w:rsidRPr="00C63EE4" w:rsidRDefault="006B3433" w:rsidP="00BA4140">
          <w:pPr>
            <w:tabs>
              <w:tab w:val="left" w:pos="1701"/>
            </w:tabs>
            <w:rPr>
              <w:sz w:val="14"/>
              <w:szCs w:val="14"/>
            </w:rPr>
          </w:pPr>
        </w:p>
      </w:tc>
    </w:tr>
  </w:tbl>
  <w:p w:rsidR="006B3433" w:rsidRPr="007232AD" w:rsidRDefault="006B3433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72" w:rsidRDefault="00DC7672">
      <w:r>
        <w:separator/>
      </w:r>
    </w:p>
  </w:footnote>
  <w:footnote w:type="continuationSeparator" w:id="0">
    <w:p w:rsidR="00DC7672" w:rsidRDefault="00DC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33" w:rsidRDefault="006B3433">
    <w:pPr>
      <w:pStyle w:val="Kopfzeile"/>
      <w:rPr>
        <w:sz w:val="2"/>
        <w:szCs w:val="2"/>
      </w:rPr>
    </w:pPr>
  </w:p>
  <w:p w:rsidR="006B3433" w:rsidRDefault="006B3433">
    <w:pPr>
      <w:pStyle w:val="Kopfzeile"/>
      <w:rPr>
        <w:sz w:val="2"/>
        <w:szCs w:val="2"/>
      </w:rPr>
    </w:pPr>
  </w:p>
  <w:p w:rsidR="006B3433" w:rsidRDefault="006B3433">
    <w:pPr>
      <w:pStyle w:val="Kopfzeile"/>
      <w:rPr>
        <w:sz w:val="2"/>
        <w:szCs w:val="2"/>
      </w:rPr>
    </w:pPr>
  </w:p>
  <w:p w:rsidR="006B3433" w:rsidRDefault="006B3433">
    <w:pPr>
      <w:pStyle w:val="Kopfzeile"/>
      <w:rPr>
        <w:sz w:val="2"/>
        <w:szCs w:val="2"/>
      </w:rPr>
    </w:pPr>
  </w:p>
  <w:p w:rsidR="006B3433" w:rsidRDefault="006B3433">
    <w:pPr>
      <w:pStyle w:val="Kopfzeile"/>
      <w:rPr>
        <w:sz w:val="2"/>
        <w:szCs w:val="2"/>
      </w:rPr>
    </w:pPr>
  </w:p>
  <w:p w:rsidR="006B3433" w:rsidRDefault="006B3433">
    <w:pPr>
      <w:pStyle w:val="Kopfzeile"/>
      <w:rPr>
        <w:sz w:val="2"/>
        <w:szCs w:val="2"/>
      </w:rPr>
    </w:pPr>
  </w:p>
  <w:p w:rsidR="006B3433" w:rsidRPr="00EF23B2" w:rsidRDefault="006B3433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48"/>
      <w:gridCol w:w="5954"/>
    </w:tblGrid>
    <w:tr w:rsidR="006B3433" w:rsidRPr="00C63EE4" w:rsidTr="00C63EE4">
      <w:trPr>
        <w:trHeight w:hRule="exact" w:val="1247"/>
      </w:trPr>
      <w:tc>
        <w:tcPr>
          <w:tcW w:w="4248" w:type="dxa"/>
          <w:tcBorders>
            <w:bottom w:val="single" w:sz="12" w:space="0" w:color="0000FF"/>
          </w:tcBorders>
          <w:shd w:val="clear" w:color="auto" w:fill="auto"/>
        </w:tcPr>
        <w:p w:rsidR="006B3433" w:rsidRPr="00C63EE4" w:rsidRDefault="006B3433" w:rsidP="00C63EE4">
          <w:pPr>
            <w:spacing w:before="380"/>
            <w:rPr>
              <w:rFonts w:ascii="Penguin" w:eastAsia="Arial Unicode MS" w:hAnsi="Penguin" w:cs="Kartika"/>
              <w:spacing w:val="5"/>
              <w:sz w:val="36"/>
              <w:szCs w:val="36"/>
            </w:rPr>
          </w:pPr>
          <w:r w:rsidRPr="00C63EE4">
            <w:rPr>
              <w:rFonts w:ascii="Penguin" w:eastAsia="Arial Unicode MS" w:hAnsi="Penguin" w:cs="Kartika"/>
              <w:spacing w:val="5"/>
              <w:sz w:val="36"/>
              <w:szCs w:val="36"/>
            </w:rPr>
            <w:t xml:space="preserve">HSM  INGENIEURE </w:t>
          </w:r>
          <w:r w:rsidRPr="00C63EE4">
            <w:rPr>
              <w:rFonts w:ascii="Penguin" w:eastAsia="Arial Unicode MS" w:hAnsi="Penguin" w:cs="Kartika"/>
              <w:spacing w:val="5"/>
              <w:sz w:val="28"/>
              <w:szCs w:val="28"/>
            </w:rPr>
            <w:t>GMBH</w:t>
          </w:r>
        </w:p>
        <w:p w:rsidR="006B3433" w:rsidRPr="00C63EE4" w:rsidRDefault="006B3433" w:rsidP="00C63EE4">
          <w:pPr>
            <w:spacing w:after="120"/>
            <w:rPr>
              <w:rFonts w:ascii="Penguin" w:hAnsi="Penguin"/>
              <w:b/>
              <w:spacing w:val="-2"/>
              <w:sz w:val="36"/>
              <w:szCs w:val="36"/>
            </w:rPr>
          </w:pPr>
          <w:r>
            <w:rPr>
              <w:rFonts w:ascii="Penguin" w:hAnsi="Penguin"/>
              <w:spacing w:val="-2"/>
              <w:sz w:val="24"/>
            </w:rPr>
            <w:t>DIPLOMINGENIEUR  FRANK  MICHAEL</w:t>
          </w:r>
        </w:p>
      </w:tc>
      <w:tc>
        <w:tcPr>
          <w:tcW w:w="5954" w:type="dxa"/>
          <w:tcBorders>
            <w:bottom w:val="single" w:sz="12" w:space="0" w:color="0000FF"/>
          </w:tcBorders>
          <w:shd w:val="clear" w:color="auto" w:fill="auto"/>
        </w:tcPr>
        <w:p w:rsidR="006B3433" w:rsidRPr="00C63EE4" w:rsidRDefault="006B3433" w:rsidP="00C63EE4">
          <w:pPr>
            <w:spacing w:before="40"/>
            <w:rPr>
              <w:sz w:val="36"/>
              <w:szCs w:val="36"/>
            </w:rPr>
          </w:pPr>
          <w:r>
            <w:rPr>
              <w:noProof/>
              <w:sz w:val="36"/>
              <w:szCs w:val="36"/>
              <w:lang w:eastAsia="de-DE"/>
            </w:rPr>
            <w:drawing>
              <wp:inline distT="0" distB="0" distL="0" distR="0" wp14:anchorId="38E8CA8C" wp14:editId="55AF2B02">
                <wp:extent cx="1082881" cy="638767"/>
                <wp:effectExtent l="0" t="0" r="3175" b="9525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M-FM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811" cy="638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B3433" w:rsidRPr="00EF23B2" w:rsidRDefault="006B3433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F5"/>
    <w:rsid w:val="000048FD"/>
    <w:rsid w:val="0002276C"/>
    <w:rsid w:val="00073E01"/>
    <w:rsid w:val="00076D99"/>
    <w:rsid w:val="00094628"/>
    <w:rsid w:val="000A750B"/>
    <w:rsid w:val="000A7BF0"/>
    <w:rsid w:val="000E17F2"/>
    <w:rsid w:val="000E7991"/>
    <w:rsid w:val="00105329"/>
    <w:rsid w:val="00122303"/>
    <w:rsid w:val="001408A4"/>
    <w:rsid w:val="0015237D"/>
    <w:rsid w:val="0016758F"/>
    <w:rsid w:val="001850EC"/>
    <w:rsid w:val="0019577A"/>
    <w:rsid w:val="001A179F"/>
    <w:rsid w:val="001A3778"/>
    <w:rsid w:val="001A6FF5"/>
    <w:rsid w:val="001D7419"/>
    <w:rsid w:val="001E42ED"/>
    <w:rsid w:val="001E4EC7"/>
    <w:rsid w:val="0021309B"/>
    <w:rsid w:val="002301B9"/>
    <w:rsid w:val="002718CF"/>
    <w:rsid w:val="0027542C"/>
    <w:rsid w:val="00287D5C"/>
    <w:rsid w:val="002C02F7"/>
    <w:rsid w:val="002E5385"/>
    <w:rsid w:val="002E72A8"/>
    <w:rsid w:val="002F4D45"/>
    <w:rsid w:val="00313D84"/>
    <w:rsid w:val="00315378"/>
    <w:rsid w:val="003278B8"/>
    <w:rsid w:val="0033378B"/>
    <w:rsid w:val="0033393D"/>
    <w:rsid w:val="0033413F"/>
    <w:rsid w:val="003546AF"/>
    <w:rsid w:val="0037423A"/>
    <w:rsid w:val="00381A75"/>
    <w:rsid w:val="00397C33"/>
    <w:rsid w:val="003A3BDF"/>
    <w:rsid w:val="003C0E99"/>
    <w:rsid w:val="003D0A82"/>
    <w:rsid w:val="00454415"/>
    <w:rsid w:val="004652EF"/>
    <w:rsid w:val="004770D1"/>
    <w:rsid w:val="00483F34"/>
    <w:rsid w:val="00492A20"/>
    <w:rsid w:val="004C0EDD"/>
    <w:rsid w:val="004C5E2A"/>
    <w:rsid w:val="004E64C8"/>
    <w:rsid w:val="005146BB"/>
    <w:rsid w:val="005244F1"/>
    <w:rsid w:val="00524670"/>
    <w:rsid w:val="005645F0"/>
    <w:rsid w:val="00586FB5"/>
    <w:rsid w:val="005B7820"/>
    <w:rsid w:val="005E1767"/>
    <w:rsid w:val="005E3E56"/>
    <w:rsid w:val="005F4DC7"/>
    <w:rsid w:val="006053A2"/>
    <w:rsid w:val="0063549A"/>
    <w:rsid w:val="00650CE6"/>
    <w:rsid w:val="006747F3"/>
    <w:rsid w:val="00676D7A"/>
    <w:rsid w:val="00681678"/>
    <w:rsid w:val="00685960"/>
    <w:rsid w:val="00694A01"/>
    <w:rsid w:val="006B3433"/>
    <w:rsid w:val="006C01CC"/>
    <w:rsid w:val="006E3D44"/>
    <w:rsid w:val="006F4BF3"/>
    <w:rsid w:val="007232AD"/>
    <w:rsid w:val="00741B86"/>
    <w:rsid w:val="00742EA5"/>
    <w:rsid w:val="00773201"/>
    <w:rsid w:val="00782F56"/>
    <w:rsid w:val="00784EE1"/>
    <w:rsid w:val="00786262"/>
    <w:rsid w:val="007A431F"/>
    <w:rsid w:val="007B2948"/>
    <w:rsid w:val="007B3536"/>
    <w:rsid w:val="007C26F2"/>
    <w:rsid w:val="007E3209"/>
    <w:rsid w:val="007F14FC"/>
    <w:rsid w:val="007F4CBF"/>
    <w:rsid w:val="007F5C42"/>
    <w:rsid w:val="00821B05"/>
    <w:rsid w:val="0082366F"/>
    <w:rsid w:val="008657AF"/>
    <w:rsid w:val="00883788"/>
    <w:rsid w:val="008906B6"/>
    <w:rsid w:val="008914EF"/>
    <w:rsid w:val="008A021E"/>
    <w:rsid w:val="008C7D87"/>
    <w:rsid w:val="008E05E4"/>
    <w:rsid w:val="009222D6"/>
    <w:rsid w:val="00942EE2"/>
    <w:rsid w:val="009525E5"/>
    <w:rsid w:val="00970EC9"/>
    <w:rsid w:val="00987011"/>
    <w:rsid w:val="00990754"/>
    <w:rsid w:val="00996F7E"/>
    <w:rsid w:val="009B3040"/>
    <w:rsid w:val="009B5968"/>
    <w:rsid w:val="009C3C82"/>
    <w:rsid w:val="00A2023A"/>
    <w:rsid w:val="00A43165"/>
    <w:rsid w:val="00A9160B"/>
    <w:rsid w:val="00AB6B79"/>
    <w:rsid w:val="00AE183D"/>
    <w:rsid w:val="00AF37FB"/>
    <w:rsid w:val="00B40610"/>
    <w:rsid w:val="00B47408"/>
    <w:rsid w:val="00B918E7"/>
    <w:rsid w:val="00B93DF6"/>
    <w:rsid w:val="00B93E56"/>
    <w:rsid w:val="00BA0A45"/>
    <w:rsid w:val="00BA17A3"/>
    <w:rsid w:val="00BA4140"/>
    <w:rsid w:val="00BA6BEC"/>
    <w:rsid w:val="00BB0F50"/>
    <w:rsid w:val="00BC58EA"/>
    <w:rsid w:val="00BF1948"/>
    <w:rsid w:val="00C145F5"/>
    <w:rsid w:val="00C1791A"/>
    <w:rsid w:val="00C30010"/>
    <w:rsid w:val="00C34F82"/>
    <w:rsid w:val="00C628F2"/>
    <w:rsid w:val="00C63EE4"/>
    <w:rsid w:val="00CA53AF"/>
    <w:rsid w:val="00CB010D"/>
    <w:rsid w:val="00CB078B"/>
    <w:rsid w:val="00CB3233"/>
    <w:rsid w:val="00CB458C"/>
    <w:rsid w:val="00CB736F"/>
    <w:rsid w:val="00CF3F75"/>
    <w:rsid w:val="00D26141"/>
    <w:rsid w:val="00D803F3"/>
    <w:rsid w:val="00D8245C"/>
    <w:rsid w:val="00DC7672"/>
    <w:rsid w:val="00E16F9A"/>
    <w:rsid w:val="00E34A28"/>
    <w:rsid w:val="00E4203E"/>
    <w:rsid w:val="00E847CC"/>
    <w:rsid w:val="00EF23B2"/>
    <w:rsid w:val="00F57D49"/>
    <w:rsid w:val="00F616E3"/>
    <w:rsid w:val="00F65698"/>
    <w:rsid w:val="00FB046A"/>
    <w:rsid w:val="00FD753F"/>
    <w:rsid w:val="00FE7380"/>
    <w:rsid w:val="00FE7FF7"/>
    <w:rsid w:val="00FF1A13"/>
    <w:rsid w:val="00FF2D2C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45F5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0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0E99"/>
    <w:rPr>
      <w:color w:val="0000FF"/>
      <w:u w:val="single"/>
    </w:rPr>
  </w:style>
  <w:style w:type="paragraph" w:styleId="Kopfzeile">
    <w:name w:val="header"/>
    <w:basedOn w:val="Standard"/>
    <w:rsid w:val="00C34F82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de-DE"/>
    </w:rPr>
  </w:style>
  <w:style w:type="paragraph" w:styleId="Fuzeile">
    <w:name w:val="footer"/>
    <w:basedOn w:val="Standard"/>
    <w:rsid w:val="00C34F82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01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010"/>
    <w:rPr>
      <w:rFonts w:ascii="Tahoma" w:hAnsi="Tahoma" w:cs="Tahoma"/>
      <w:sz w:val="16"/>
      <w:szCs w:val="16"/>
    </w:rPr>
  </w:style>
  <w:style w:type="paragraph" w:customStyle="1" w:styleId="TextnormalFMi">
    <w:name w:val="Text normal FMi"/>
    <w:basedOn w:val="Standard"/>
    <w:link w:val="TextnormalFMiZchn"/>
    <w:qFormat/>
    <w:rsid w:val="00C145F5"/>
    <w:pPr>
      <w:tabs>
        <w:tab w:val="left" w:pos="709"/>
      </w:tabs>
      <w:spacing w:line="300" w:lineRule="atLeast"/>
      <w:ind w:left="709"/>
    </w:pPr>
    <w:rPr>
      <w:rFonts w:cs="Arial"/>
      <w:bCs/>
    </w:rPr>
  </w:style>
  <w:style w:type="character" w:customStyle="1" w:styleId="TextnormalFMiZchn">
    <w:name w:val="Text normal FMi Zchn"/>
    <w:basedOn w:val="Absatz-Standardschriftart"/>
    <w:link w:val="TextnormalFMi"/>
    <w:rsid w:val="00C145F5"/>
    <w:rPr>
      <w:rFonts w:ascii="Arial" w:eastAsiaTheme="minorHAnsi" w:hAnsi="Arial" w:cs="Arial"/>
      <w:bCs/>
      <w:sz w:val="22"/>
      <w:szCs w:val="22"/>
      <w:lang w:eastAsia="en-US"/>
    </w:rPr>
  </w:style>
  <w:style w:type="paragraph" w:styleId="Textkrper">
    <w:name w:val="Body Text"/>
    <w:basedOn w:val="Standard"/>
    <w:link w:val="TextkrperZchn"/>
    <w:semiHidden/>
    <w:rsid w:val="0016758F"/>
    <w:pPr>
      <w:jc w:val="both"/>
    </w:pPr>
    <w:rPr>
      <w:rFonts w:eastAsia="Times New Roman" w:cs="Arial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6758F"/>
    <w:rPr>
      <w:rFonts w:ascii="Arial" w:hAnsi="Arial" w:cs="Arial"/>
      <w:sz w:val="22"/>
    </w:rPr>
  </w:style>
  <w:style w:type="paragraph" w:customStyle="1" w:styleId="Tabelle">
    <w:name w:val="Tabelle"/>
    <w:basedOn w:val="Standard"/>
    <w:qFormat/>
    <w:rsid w:val="0016758F"/>
    <w:rPr>
      <w:rFonts w:eastAsia="Times New Roman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45F5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0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0E99"/>
    <w:rPr>
      <w:color w:val="0000FF"/>
      <w:u w:val="single"/>
    </w:rPr>
  </w:style>
  <w:style w:type="paragraph" w:styleId="Kopfzeile">
    <w:name w:val="header"/>
    <w:basedOn w:val="Standard"/>
    <w:rsid w:val="00C34F82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de-DE"/>
    </w:rPr>
  </w:style>
  <w:style w:type="paragraph" w:styleId="Fuzeile">
    <w:name w:val="footer"/>
    <w:basedOn w:val="Standard"/>
    <w:rsid w:val="00C34F82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01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010"/>
    <w:rPr>
      <w:rFonts w:ascii="Tahoma" w:hAnsi="Tahoma" w:cs="Tahoma"/>
      <w:sz w:val="16"/>
      <w:szCs w:val="16"/>
    </w:rPr>
  </w:style>
  <w:style w:type="paragraph" w:customStyle="1" w:styleId="TextnormalFMi">
    <w:name w:val="Text normal FMi"/>
    <w:basedOn w:val="Standard"/>
    <w:link w:val="TextnormalFMiZchn"/>
    <w:qFormat/>
    <w:rsid w:val="00C145F5"/>
    <w:pPr>
      <w:tabs>
        <w:tab w:val="left" w:pos="709"/>
      </w:tabs>
      <w:spacing w:line="300" w:lineRule="atLeast"/>
      <w:ind w:left="709"/>
    </w:pPr>
    <w:rPr>
      <w:rFonts w:cs="Arial"/>
      <w:bCs/>
    </w:rPr>
  </w:style>
  <w:style w:type="character" w:customStyle="1" w:styleId="TextnormalFMiZchn">
    <w:name w:val="Text normal FMi Zchn"/>
    <w:basedOn w:val="Absatz-Standardschriftart"/>
    <w:link w:val="TextnormalFMi"/>
    <w:rsid w:val="00C145F5"/>
    <w:rPr>
      <w:rFonts w:ascii="Arial" w:eastAsiaTheme="minorHAnsi" w:hAnsi="Arial" w:cs="Arial"/>
      <w:bCs/>
      <w:sz w:val="22"/>
      <w:szCs w:val="22"/>
      <w:lang w:eastAsia="en-US"/>
    </w:rPr>
  </w:style>
  <w:style w:type="paragraph" w:styleId="Textkrper">
    <w:name w:val="Body Text"/>
    <w:basedOn w:val="Standard"/>
    <w:link w:val="TextkrperZchn"/>
    <w:semiHidden/>
    <w:rsid w:val="0016758F"/>
    <w:pPr>
      <w:jc w:val="both"/>
    </w:pPr>
    <w:rPr>
      <w:rFonts w:eastAsia="Times New Roman" w:cs="Arial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16758F"/>
    <w:rPr>
      <w:rFonts w:ascii="Arial" w:hAnsi="Arial" w:cs="Arial"/>
      <w:sz w:val="22"/>
    </w:rPr>
  </w:style>
  <w:style w:type="paragraph" w:customStyle="1" w:styleId="Tabelle">
    <w:name w:val="Tabelle"/>
    <w:basedOn w:val="Standard"/>
    <w:qFormat/>
    <w:rsid w:val="0016758F"/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SM\_HSM-Ingenieure\%23_HSM-Dokumente_Vorlagen\Neu_ab_08-2012\Allgemein_mit_Fu&#223;zei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5C5D-EB0D-42A8-AB47-916B27B5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Allgemein_mit_Fußzeile.dotx</Template>
  <TotalTime>0</TotalTime>
  <Pages>2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HSM Ingenieure GmbH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HSM Ingenieure GmbH</dc:title>
  <dc:creator>Frank-M</dc:creator>
  <cp:lastModifiedBy>Frank-M</cp:lastModifiedBy>
  <cp:revision>5</cp:revision>
  <cp:lastPrinted>2015-06-01T09:43:00Z</cp:lastPrinted>
  <dcterms:created xsi:type="dcterms:W3CDTF">2015-06-01T09:40:00Z</dcterms:created>
  <dcterms:modified xsi:type="dcterms:W3CDTF">2015-06-01T09:43:00Z</dcterms:modified>
</cp:coreProperties>
</file>